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416062" cy="82296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6062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B97" w:rsidRPr="003F1B97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tt-RU" w:eastAsia="ru-RU" w:bidi="ar-SA"/>
        </w:rPr>
      </w:pPr>
    </w:p>
    <w:p w:rsidR="00B37F2D" w:rsidRPr="001C37C6" w:rsidP="00A4323B">
      <w:pPr>
        <w:spacing w:after="200" w:line="276" w:lineRule="auto"/>
        <w:ind w:left="567"/>
        <w:jc w:val="center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1.ОБЩИЕ ПОЛОЖЕНИЯ</w:t>
      </w:r>
    </w:p>
    <w:p w:rsidR="00B37F2D" w:rsidRPr="00B37F2D" w:rsidP="00B37F2D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6774180</wp:posOffset>
            </wp:positionH>
            <wp:positionV relativeFrom="paragraph">
              <wp:posOffset>961648</wp:posOffset>
            </wp:positionV>
            <wp:extent cx="48260" cy="2158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" cy="21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7F2D">
        <w:rPr>
          <w:rFonts w:eastAsiaTheme="minorEastAsia"/>
          <w:lang w:val="ru-RU" w:eastAsia="ru-RU" w:bidi="ar-SA"/>
        </w:rPr>
        <w:t xml:space="preserve">1.1  Группа для детей с расстройствами </w:t>
      </w:r>
      <w:r w:rsidRPr="00B37F2D">
        <w:rPr>
          <w:rFonts w:eastAsiaTheme="minorEastAsia"/>
          <w:lang w:val="ru-RU" w:eastAsia="ru-RU" w:bidi="ar-SA"/>
        </w:rPr>
        <w:t>аутистического</w:t>
      </w:r>
      <w:r w:rsidRPr="00B37F2D">
        <w:rPr>
          <w:rFonts w:eastAsiaTheme="minorEastAsia"/>
          <w:lang w:val="ru-RU" w:eastAsia="ru-RU" w:bidi="ar-SA"/>
        </w:rPr>
        <w:t xml:space="preserve"> спектра (далее  группа) является группой компенсирующей направленности и открывается в  дошкольном образовательном учреждении с целью создания условий для воспитания, обучения, коррекции</w:t>
      </w:r>
      <w:r w:rsidRPr="00B37F2D">
        <w:rPr>
          <w:rFonts w:eastAsiaTheme="minorEastAsia"/>
          <w:lang w:val="ru-RU" w:eastAsia="ru-RU" w:bidi="ar-SA"/>
        </w:rPr>
        <w:tab/>
        <w:t>и социальной</w:t>
      </w:r>
      <w:r w:rsidRPr="00B37F2D">
        <w:rPr>
          <w:rFonts w:eastAsiaTheme="minorEastAsia"/>
          <w:lang w:val="ru-RU" w:eastAsia="ru-RU" w:bidi="ar-SA"/>
        </w:rPr>
        <w:tab/>
        <w:t xml:space="preserve">интеграции детей дошкольного возраста с расстройствами </w:t>
      </w:r>
      <w:r w:rsidRPr="00B37F2D">
        <w:rPr>
          <w:rFonts w:eastAsiaTheme="minorEastAsia"/>
          <w:lang w:val="ru-RU" w:eastAsia="ru-RU" w:bidi="ar-SA"/>
        </w:rPr>
        <w:t>аутистического</w:t>
      </w:r>
      <w:r w:rsidRPr="00B37F2D">
        <w:rPr>
          <w:rFonts w:eastAsiaTheme="minorEastAsia"/>
          <w:lang w:val="ru-RU" w:eastAsia="ru-RU" w:bidi="ar-SA"/>
        </w:rPr>
        <w:t xml:space="preserve"> спектра (далее РАС).</w:t>
      </w:r>
    </w:p>
    <w:p w:rsidR="00B37F2D" w:rsidRPr="00B37F2D" w:rsidP="00B37F2D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</w:t>
      </w:r>
      <w:r w:rsidR="00BB2721">
        <w:rPr>
          <w:rFonts w:eastAsiaTheme="minorEastAsia"/>
          <w:lang w:val="tt-RU" w:eastAsia="ru-RU" w:bidi="ar-SA"/>
        </w:rPr>
        <w:t>1.2</w:t>
      </w:r>
      <w:r w:rsidRPr="00B37F2D">
        <w:rPr>
          <w:rFonts w:eastAsiaTheme="minorEastAsia"/>
          <w:lang w:val="ru-RU" w:eastAsia="ru-RU" w:bidi="ar-SA"/>
        </w:rPr>
        <w:t>Группа создается в муниципальном дошкольном образовательном учреждении «Детский сад №161 комбинированного вида» (далее – МАДОУ«Детский сад №161») при наличии соответствующей материально- технической, программно-методической и кадровой базы, лицензии на ведение образовательной деятельности.</w:t>
      </w:r>
    </w:p>
    <w:p w:rsidR="00B37F2D" w:rsidRPr="00A4323B" w:rsidP="00A4323B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ru-RU" w:eastAsia="ru-RU" w:bidi="ar-SA"/>
        </w:rPr>
        <w:t>1.</w:t>
      </w:r>
      <w:r>
        <w:rPr>
          <w:rFonts w:eastAsiaTheme="minorEastAsia"/>
          <w:lang w:val="tt-RU" w:eastAsia="ru-RU" w:bidi="ar-SA"/>
        </w:rPr>
        <w:t>3</w:t>
      </w:r>
      <w:r w:rsidRPr="00B37F2D">
        <w:rPr>
          <w:rFonts w:eastAsiaTheme="minorEastAsia"/>
          <w:lang w:val="ru-RU" w:eastAsia="ru-RU" w:bidi="ar-SA"/>
        </w:rPr>
        <w:t xml:space="preserve"> Деятельность группы руководствуется Конституцией РФ, Конвенцией ООН о правах ребенка, Федеральным законом РФ от 29.12.2012 № 273-ФЗ</w:t>
      </w:r>
      <w:r w:rsidRPr="00B37F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6699250</wp:posOffset>
            </wp:positionH>
            <wp:positionV relativeFrom="paragraph">
              <wp:posOffset>1467742</wp:posOffset>
            </wp:positionV>
            <wp:extent cx="124459" cy="12826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7F2D">
        <w:rPr>
          <w:rFonts w:eastAsiaTheme="minorEastAsia"/>
          <w:lang w:val="ru-RU" w:eastAsia="ru-RU" w:bidi="ar-SA"/>
        </w:rPr>
        <w:t xml:space="preserve"> «Об образовании в Российской Федерации», Законом РФ «Об основных гарантиях прав ребенка в РФ» Федеральным законом «Об основных гарантиях прав ребенка в Российской Федерации» от 24.07.1998 №124-ФЗ (</w:t>
      </w:r>
      <w:r w:rsidRPr="00B37F2D">
        <w:rPr>
          <w:rFonts w:eastAsiaTheme="minorEastAsia"/>
          <w:lang w:val="ru-RU" w:eastAsia="ru-RU" w:bidi="ar-SA"/>
        </w:rPr>
        <w:t>ред.N</w:t>
      </w:r>
      <w:r w:rsidRPr="00B37F2D">
        <w:rPr>
          <w:rFonts w:eastAsiaTheme="minorEastAsia"/>
          <w:lang w:val="ru-RU" w:eastAsia="ru-RU" w:bidi="ar-SA"/>
        </w:rPr>
        <w:t xml:space="preserve"> 12 от 03.12.2011, с </w:t>
      </w:r>
      <w:r w:rsidRPr="00B37F2D">
        <w:rPr>
          <w:rFonts w:eastAsiaTheme="minorEastAsia"/>
          <w:lang w:val="ru-RU" w:eastAsia="ru-RU" w:bidi="ar-SA"/>
        </w:rPr>
        <w:t>изм</w:t>
      </w:r>
      <w:r w:rsidRPr="00B37F2D">
        <w:rPr>
          <w:rFonts w:eastAsiaTheme="minorEastAsia"/>
          <w:lang w:val="ru-RU" w:eastAsia="ru-RU" w:bidi="ar-SA"/>
        </w:rPr>
        <w:t>. и доп.), Приказом Министерства образования и науки Российской Федерации</w:t>
      </w:r>
      <w:r w:rsidRPr="00B37F2D"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(с изменениями), Приказом Министерства просвещения РФ от 21 января 2019  № 32 ”О внесении изменений в Порядок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образования, утвержденный приказом Министерства образования и науки Российской Федерации от 30 августа 2013</w:t>
      </w:r>
      <w:r w:rsidRPr="00B37F2D">
        <w:rPr>
          <w:rFonts w:eastAsiaTheme="minorEastAsia"/>
          <w:lang w:val="ru-RU" w:eastAsia="ru-RU" w:bidi="ar-SA"/>
        </w:rPr>
        <w:t xml:space="preserve"> №</w:t>
      </w:r>
      <w:r w:rsidRPr="00B37F2D">
        <w:rPr>
          <w:rFonts w:eastAsiaTheme="minorEastAsia"/>
          <w:lang w:val="ru-RU" w:eastAsia="ru-RU" w:bidi="ar-SA"/>
        </w:rPr>
        <w:t xml:space="preserve">1014”, Приказом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 Приказом Министерства образования и науки Российской Федерации от 17 октября 2013 г. </w:t>
      </w:r>
      <w:r>
        <w:rPr>
          <w:rFonts w:eastAsiaTheme="minorEastAsia"/>
          <w:lang w:val="tt-RU" w:eastAsia="ru-RU" w:bidi="ar-SA"/>
        </w:rPr>
        <w:t xml:space="preserve">   </w:t>
      </w:r>
      <w:r w:rsidRPr="00B37F2D">
        <w:rPr>
          <w:rFonts w:eastAsiaTheme="minorEastAsia"/>
          <w:lang w:val="ru-RU" w:eastAsia="ru-RU" w:bidi="ar-SA"/>
        </w:rPr>
        <w:t xml:space="preserve">N 1155 </w:t>
      </w:r>
      <w:r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«Об утверждении федерального государственного образовательного стандарта дошкольного образования», Постановлением Главного государственного санитарного врача РФ от 15.05.2013г. № 26 «Об утверждении </w:t>
      </w:r>
      <w:r w:rsidRPr="00B37F2D">
        <w:rPr>
          <w:rFonts w:eastAsiaTheme="minorEastAsia"/>
          <w:lang w:val="ru-RU" w:eastAsia="ru-RU" w:bidi="ar-SA"/>
        </w:rPr>
        <w:t>СанПиН</w:t>
      </w:r>
      <w:r w:rsidRPr="00B37F2D"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2.4.1.3049-13 «Санитарно эпидемиологические требования к устройству, содержанию и организации режима работы дошкольных образовательных организаций»,  Письмо Министерства образования и науки Российской Федерации от 16.02.2015 № ВК-333/07 «Об организации работы по введению ФГОС образования обучающихся с ОВЗ», Постановление Главного санитарного врача РФ от 10.07.2015 «Об утверждении </w:t>
      </w:r>
      <w:r w:rsidRPr="00B37F2D">
        <w:rPr>
          <w:rFonts w:eastAsiaTheme="minorEastAsia"/>
          <w:lang w:val="ru-RU" w:eastAsia="ru-RU" w:bidi="ar-SA"/>
        </w:rPr>
        <w:t>СанПиН</w:t>
      </w:r>
      <w:r w:rsidRPr="00B37F2D">
        <w:rPr>
          <w:rFonts w:eastAsiaTheme="minorEastAsia"/>
          <w:lang w:val="ru-RU" w:eastAsia="ru-RU" w:bidi="ar-SA"/>
        </w:rPr>
        <w:t xml:space="preserve"> 2.4.2.3286-15 (</w:t>
      </w:r>
      <w:r w:rsidRPr="00B37F2D">
        <w:rPr>
          <w:rFonts w:eastAsiaTheme="minorEastAsia"/>
          <w:lang w:val="ru-RU" w:eastAsia="ru-RU" w:bidi="ar-SA"/>
        </w:rPr>
        <w:t>Санитарно-эпидемологических</w:t>
      </w:r>
      <w:r w:rsidRPr="00B37F2D">
        <w:rPr>
          <w:rFonts w:eastAsiaTheme="minorEastAsia"/>
          <w:lang w:val="ru-RU" w:eastAsia="ru-RU" w:bidi="ar-SA"/>
        </w:rPr>
        <w:t xml:space="preserve"> требований к условиям и организации обучения и воспитания в организациях, осуществляющих</w:t>
      </w:r>
      <w:r w:rsidRPr="00B37F2D">
        <w:rPr>
          <w:rFonts w:eastAsiaTheme="minorEastAsia"/>
          <w:lang w:val="ru-RU" w:eastAsia="ru-RU" w:bidi="ar-SA"/>
        </w:rPr>
        <w:t xml:space="preserve"> образовательную деятельность по адаптированным основным общеобразовательным программам для </w:t>
      </w:r>
      <w:r w:rsidRPr="00B37F2D">
        <w:rPr>
          <w:rFonts w:eastAsiaTheme="minorEastAsia"/>
          <w:lang w:val="ru-RU" w:eastAsia="ru-RU" w:bidi="ar-SA"/>
        </w:rPr>
        <w:t>обучающихся</w:t>
      </w:r>
      <w:r w:rsidRPr="00B37F2D">
        <w:rPr>
          <w:rFonts w:eastAsiaTheme="minorEastAsia"/>
          <w:lang w:val="ru-RU" w:eastAsia="ru-RU" w:bidi="ar-SA"/>
        </w:rPr>
        <w:t xml:space="preserve"> с ОВЗ), Уставом МАДОУ.</w:t>
      </w:r>
    </w:p>
    <w:p w:rsidR="00B37F2D" w:rsidRPr="00B37F2D" w:rsidP="00B37F2D">
      <w:pPr>
        <w:spacing w:after="200" w:line="276" w:lineRule="auto"/>
        <w:jc w:val="center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en-US" w:eastAsia="ru-RU" w:bidi="ar-SA"/>
        </w:rPr>
        <w:t>II</w:t>
      </w:r>
      <w:r w:rsidRPr="00B37F2D">
        <w:rPr>
          <w:rFonts w:eastAsiaTheme="minorEastAsia"/>
          <w:lang w:val="ru-RU" w:eastAsia="ru-RU" w:bidi="ar-SA"/>
        </w:rPr>
        <w:t>. ЦЕЛИ И ЗАДАЧИ</w:t>
      </w:r>
    </w:p>
    <w:p w:rsidR="00B37F2D" w:rsidRPr="00B37F2D" w:rsidP="00B37F2D">
      <w:pPr>
        <w:tabs>
          <w:tab w:val="left" w:pos="567"/>
        </w:tabs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2.1 Группа для детей с РАС создаётся в ДОУ с целью максимально возможной социальной адаптации, вовлечения в процесс социальной интеграции и личностной самореализации воспитанников.</w:t>
      </w:r>
      <w:r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В группе осуществляется квалифицированная коррекция недостатков в психическом развитии и дошкольное образование детей с РАС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федерального государственного образовательного стандарта, а также с учетом особенностей психофизического развития и возможностей детей с РАС.</w:t>
      </w:r>
    </w:p>
    <w:p w:rsidR="00B37F2D" w:rsidRPr="00B37F2D" w:rsidP="00B37F2D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2.2 Задачами коррекционного обучения в группе для детей с РАС являются:</w:t>
      </w:r>
    </w:p>
    <w:p w:rsidR="00B37F2D" w:rsidRPr="00B37F2D" w:rsidP="00B37F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lang w:val="ru-RU" w:eastAsia="en-US" w:bidi="ar-SA"/>
        </w:rPr>
        <w:t xml:space="preserve">социальная адаптация: формирование способности к сотрудничеству </w:t>
      </w:r>
      <w:r w:rsidRPr="00B37F2D">
        <w:rPr>
          <w:lang w:val="ru-RU" w:eastAsia="en-US" w:bidi="ar-SA"/>
        </w:rPr>
        <w:t>со</w:t>
      </w:r>
      <w:r w:rsidRPr="00B37F2D">
        <w:rPr>
          <w:lang w:val="ru-RU" w:eastAsia="en-US" w:bidi="ar-SA"/>
        </w:rPr>
        <w:t xml:space="preserve"> взрослыми, детьми в игре и других видах совместной деятельности;</w:t>
      </w:r>
    </w:p>
    <w:p w:rsidR="00B37F2D" w:rsidRPr="00B37F2D" w:rsidP="00B37F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lang w:val="ru-RU" w:eastAsia="en-US" w:bidi="ar-SA"/>
        </w:rPr>
        <w:t>организация интеллектуального и личностного развития детей с учетом коррекции нарушений развития и индивидуальных особенностей, развитие познавательной активности;</w:t>
      </w:r>
    </w:p>
    <w:p w:rsidR="00B37F2D" w:rsidRPr="00B37F2D" w:rsidP="00B37F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lang w:val="ru-RU" w:eastAsia="en-US" w:bidi="ar-SA"/>
        </w:rPr>
        <w:t>формирование позитивных личностных каче</w:t>
      </w:r>
      <w:r w:rsidRPr="00B37F2D">
        <w:rPr>
          <w:lang w:val="ru-RU" w:eastAsia="en-US" w:bidi="ar-SA"/>
        </w:rPr>
        <w:t>ств</w:t>
      </w:r>
      <w:r>
        <w:rPr>
          <w:lang w:val="tt-RU" w:eastAsia="en-US" w:bidi="ar-SA"/>
        </w:rPr>
        <w:t xml:space="preserve"> </w:t>
      </w:r>
      <w:r w:rsidRPr="00B37F2D">
        <w:rPr>
          <w:lang w:val="ru-RU" w:eastAsia="en-US" w:bidi="ar-SA"/>
        </w:rPr>
        <w:t>пр</w:t>
      </w:r>
      <w:r w:rsidRPr="00B37F2D">
        <w:rPr>
          <w:lang w:val="ru-RU" w:eastAsia="en-US" w:bidi="ar-SA"/>
        </w:rPr>
        <w:t xml:space="preserve">еодоление агрессии и </w:t>
      </w:r>
      <w:r w:rsidRPr="00B37F2D">
        <w:rPr>
          <w:lang w:val="ru-RU" w:eastAsia="en-US" w:bidi="ar-SA"/>
        </w:rPr>
        <w:t>аутоагрессии</w:t>
      </w:r>
      <w:r w:rsidRPr="00B37F2D">
        <w:rPr>
          <w:lang w:val="ru-RU" w:eastAsia="en-US" w:bidi="ar-SA"/>
        </w:rPr>
        <w:t>;</w:t>
      </w:r>
    </w:p>
    <w:p w:rsidR="00B37F2D" w:rsidRPr="00B37F2D" w:rsidP="00B37F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lang w:val="ru-RU" w:eastAsia="en-US" w:bidi="ar-SA"/>
        </w:rPr>
        <w:t>преодоление двигательных стереотипов;</w:t>
      </w:r>
    </w:p>
    <w:p w:rsidR="00B37F2D" w:rsidRPr="00B37F2D" w:rsidP="00B37F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lang w:val="ru-RU" w:eastAsia="en-US" w:bidi="ar-SA"/>
        </w:rPr>
        <w:t>совершенствование навыков адаптивного поведения в обществе;</w:t>
      </w:r>
    </w:p>
    <w:p w:rsidR="00B37F2D" w:rsidRPr="00B37F2D" w:rsidP="00B37F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lang w:val="ru-RU" w:eastAsia="en-US" w:bidi="ar-SA"/>
        </w:rPr>
        <w:t>развитие и совершенствование навыков самообслуживания;</w:t>
      </w:r>
    </w:p>
    <w:p w:rsidR="00B37F2D" w:rsidRPr="00B37F2D" w:rsidP="00B37F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lang w:val="ru-RU" w:eastAsia="en-US" w:bidi="ar-SA"/>
        </w:rPr>
        <w:t>подготовка к школьному обучению и интеграция в общество.</w:t>
      </w:r>
    </w:p>
    <w:p w:rsidR="00B37F2D" w:rsidRPr="00B37F2D" w:rsidP="00B37F2D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</w:p>
    <w:p w:rsidR="00B37F2D" w:rsidRPr="00B37F2D" w:rsidP="00BB2721">
      <w:pPr>
        <w:spacing w:after="200" w:line="276" w:lineRule="auto"/>
        <w:ind w:left="567"/>
        <w:jc w:val="center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Ш. ОРГАНИЗАЦИЯ ДЕЯТЕЛЬНОСТИ ГРУППЫ</w:t>
      </w:r>
    </w:p>
    <w:p w:rsidR="00B37F2D" w:rsidRPr="00B37F2D" w:rsidP="00B37F2D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3.1</w:t>
      </w:r>
      <w:r w:rsidRPr="00B37F2D">
        <w:rPr>
          <w:rFonts w:eastAsiaTheme="minorEastAsia"/>
          <w:lang w:val="ru-RU" w:eastAsia="ru-RU" w:bidi="ar-SA"/>
        </w:rPr>
        <w:t xml:space="preserve"> В</w:t>
      </w:r>
      <w:r w:rsidRPr="00B37F2D">
        <w:rPr>
          <w:rFonts w:eastAsiaTheme="minorEastAsia"/>
          <w:lang w:val="ru-RU" w:eastAsia="ru-RU" w:bidi="ar-SA"/>
        </w:rPr>
        <w:t xml:space="preserve">  разновозрастную группу направляются дети дошкольного возраста с РАС на основании заключения территориальной  </w:t>
      </w:r>
      <w:r w:rsidRPr="00B37F2D">
        <w:rPr>
          <w:rFonts w:eastAsiaTheme="minorEastAsia"/>
          <w:lang w:val="ru-RU" w:eastAsia="ru-RU" w:bidi="ar-SA"/>
        </w:rPr>
        <w:t>психолого-медико-педагогической</w:t>
      </w:r>
      <w:r w:rsidRPr="00B37F2D">
        <w:rPr>
          <w:rFonts w:eastAsiaTheme="minorEastAsia"/>
          <w:lang w:val="ru-RU" w:eastAsia="ru-RU" w:bidi="ar-SA"/>
        </w:rPr>
        <w:t xml:space="preserve"> комиссии (далее - ПМПК) с согласия родителей (законных представителей).</w:t>
      </w:r>
    </w:p>
    <w:p w:rsidR="00B37F2D" w:rsidRPr="00B37F2D" w:rsidP="00B37F2D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    3.2 Длительность пребывания воспитанников в группе зависит от структуры нарушения развития и степени его проявления.</w:t>
      </w:r>
    </w:p>
    <w:p w:rsidR="00B37F2D" w:rsidRPr="00B37F2D" w:rsidP="00B37F2D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    3.3 Перевод воспитанников в группу другой компенсирующей направленности, осуществляется по заключению ПМПК.</w:t>
      </w:r>
    </w:p>
    <w:p w:rsidR="00B37F2D" w:rsidRPr="00B37F2D" w:rsidP="00B37F2D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3.4 Предельная наполняемость группы соответствует типовым нормативам по комплектованию групп для детей с РАС.</w:t>
      </w:r>
    </w:p>
    <w:p w:rsidR="00B37F2D" w:rsidRPr="00BB2721" w:rsidP="00B37F2D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3.5 Организация образовательного процесса в группе регламентируется Постановлением Главного государственного санитарного врача Российской Федерации от 28.09.2020 № 28 "Об утверждении санитарных правил СП 2.4. 3648-20 </w:t>
      </w:r>
      <w:hyperlink r:id="rId7" w:tgtFrame="_blank" w:history="1">
        <w:r w:rsidRPr="00BB2721">
          <w:rPr>
            <w:rFonts w:eastAsiaTheme="minorEastAsia"/>
            <w:lang w:val="ru-RU" w:eastAsia="ru-RU" w:bidi="ar-SA"/>
          </w:rPr>
          <w:t>"Санитарно-эпидемиологические требования к организациям воспитания и обучения, отдыха и оздоровления детей и молодежи" (</w:t>
        </w:r>
        <w:r w:rsidRPr="00BB2721">
          <w:rPr>
            <w:rFonts w:eastAsiaTheme="minorEastAsia"/>
            <w:lang w:val="ru-RU" w:eastAsia="ru-RU" w:bidi="ar-SA"/>
          </w:rPr>
          <w:t>Зарегистрирован</w:t>
        </w:r>
        <w:r w:rsidRPr="00BB2721">
          <w:rPr>
            <w:rFonts w:eastAsiaTheme="minorEastAsia"/>
            <w:lang w:val="ru-RU" w:eastAsia="ru-RU" w:bidi="ar-SA"/>
          </w:rPr>
          <w:t xml:space="preserve"> 18.12.2020 № 61573)</w:t>
        </w:r>
      </w:hyperlink>
      <w:r w:rsidRPr="00BB2721">
        <w:rPr>
          <w:rFonts w:eastAsiaTheme="minorEastAsia"/>
          <w:lang w:val="ru-RU" w:eastAsia="ru-RU" w:bidi="ar-SA"/>
        </w:rPr>
        <w:t>.</w:t>
      </w:r>
    </w:p>
    <w:p w:rsidR="00B37F2D" w:rsidRPr="00B37F2D" w:rsidP="000A4AEE">
      <w:pPr>
        <w:spacing w:after="200" w:line="276" w:lineRule="auto"/>
        <w:ind w:left="567"/>
        <w:jc w:val="center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en-US" w:eastAsia="ru-RU" w:bidi="ar-SA"/>
        </w:rPr>
        <w:t>IV</w:t>
      </w:r>
      <w:r w:rsidR="00CC0589">
        <w:rPr>
          <w:rFonts w:eastAsiaTheme="minorEastAsia"/>
          <w:lang w:val="ru-RU" w:eastAsia="ru-RU" w:bidi="ar-SA"/>
        </w:rPr>
        <w:t>.</w:t>
      </w:r>
      <w:r w:rsidRPr="004C662C"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НАПРАВЛЕНИЯ ДЕЯТЕЛЬНОСТИ ГРУППЫ</w:t>
      </w:r>
    </w:p>
    <w:p w:rsidR="00B37F2D" w:rsidRPr="00B37F2D" w:rsidP="00BB2721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4.1 Воспитание и развитие воспитанников организуется в соответствии с реализуемой программой дошкольного образования.</w:t>
      </w:r>
    </w:p>
    <w:p w:rsidR="00B37F2D" w:rsidRPr="00B37F2D" w:rsidP="00BB2721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4.2 Распределение программного материала по годам и этапам обучения осуществляется в соответствии со структурой нарушения развития и временем пребывания ребенка в дошкольном учреждении. Время освоения содержания каждого этапа строго индивидуально.</w:t>
      </w:r>
    </w:p>
    <w:p w:rsidR="00B37F2D" w:rsidRPr="00B37F2D" w:rsidP="00BB2721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4.3 Коррекционную работу в группе осуществляют учитель-дефектолог, ассистент/помощник (</w:t>
      </w:r>
      <w:r w:rsidRPr="00B37F2D">
        <w:rPr>
          <w:rFonts w:eastAsiaTheme="minorEastAsia"/>
          <w:lang w:val="ru-RU" w:eastAsia="ru-RU" w:bidi="ar-SA"/>
        </w:rPr>
        <w:t>тьютор</w:t>
      </w:r>
      <w:r w:rsidRPr="00B37F2D">
        <w:rPr>
          <w:rFonts w:eastAsiaTheme="minorEastAsia"/>
          <w:lang w:val="ru-RU" w:eastAsia="ru-RU" w:bidi="ar-SA"/>
        </w:rPr>
        <w:t>), воспитатели, учитель-логопед, педагог- психолог и другие специалисты дошкольного учреждения. Ведущая роль в коррекционно-развивающем процессе принадлежит учителю-дефектологу и педагогу-психологу.</w:t>
      </w:r>
    </w:p>
    <w:p w:rsidR="00B37F2D" w:rsidRPr="00B37F2D" w:rsidP="00B37F2D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  <w:r w:rsidRPr="00B37F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4766309</wp:posOffset>
            </wp:positionH>
            <wp:positionV relativeFrom="paragraph">
              <wp:posOffset>553342</wp:posOffset>
            </wp:positionV>
            <wp:extent cx="15239" cy="21589"/>
            <wp:effectExtent l="0" t="0" r="0" b="0"/>
            <wp:wrapNone/>
            <wp:docPr id="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21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7F2D">
        <w:rPr>
          <w:rFonts w:eastAsiaTheme="minorEastAsia"/>
          <w:lang w:val="ru-RU" w:eastAsia="ru-RU" w:bidi="ar-SA"/>
        </w:rPr>
        <w:t xml:space="preserve">        4.4 Основными формами организации воспитательно-образовательной и коррекционно-развивающей работы являются такие формы организованной образовательной деятельности (далее - ОД), как </w:t>
      </w:r>
      <w:r w:rsidRPr="00B37F2D">
        <w:rPr>
          <w:rFonts w:eastAsiaTheme="minorEastAsia"/>
          <w:lang w:val="ru-RU" w:eastAsia="ru-RU" w:bidi="ar-SA"/>
        </w:rPr>
        <w:t>индивидуальные</w:t>
      </w:r>
      <w:r w:rsidRPr="00B37F2D">
        <w:rPr>
          <w:rFonts w:eastAsiaTheme="minorEastAsia"/>
          <w:lang w:val="ru-RU" w:eastAsia="ru-RU" w:bidi="ar-SA"/>
        </w:rPr>
        <w:t xml:space="preserve"> так и подгрупповые.</w:t>
      </w:r>
    </w:p>
    <w:p w:rsidR="00B37F2D" w:rsidRPr="00A4323B" w:rsidP="00A4323B">
      <w:pPr>
        <w:spacing w:after="200" w:line="276" w:lineRule="auto"/>
        <w:ind w:left="567" w:firstLine="567"/>
        <w:jc w:val="both"/>
        <w:rPr>
          <w:rFonts w:eastAsiaTheme="minorEastAsia"/>
          <w:lang w:val="tt-RU" w:eastAsia="ru-RU" w:bidi="ar-SA"/>
        </w:rPr>
      </w:pPr>
      <w:r w:rsidRPr="00B37F2D">
        <w:rPr>
          <w:rFonts w:eastAsiaTheme="minorEastAsia"/>
          <w:lang w:val="ru-RU" w:eastAsia="ru-RU" w:bidi="ar-SA"/>
        </w:rPr>
        <w:t>4.5 Учитель-дефектолог проводит подгрупповые формы образовательной деятельности в соответствии с реализуемыми программами (общеобразовательными или коррекционными). Формы образовательной</w:t>
      </w:r>
      <w:r w:rsidR="00BB2721">
        <w:rPr>
          <w:rFonts w:eastAsiaTheme="minorEastAsia"/>
          <w:lang w:val="tt-RU" w:eastAsia="ru-RU" w:bidi="ar-SA"/>
        </w:rPr>
        <w:t xml:space="preserve">  </w:t>
      </w:r>
      <w:r w:rsidRPr="00B37F2D" w:rsidR="00BB2721">
        <w:rPr>
          <w:rFonts w:eastAsiaTheme="minorEastAsia"/>
          <w:lang w:val="ru-RU" w:eastAsia="ru-RU" w:bidi="ar-SA"/>
        </w:rPr>
        <w:t>деятельности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 w:rsidR="00BB2721">
        <w:rPr>
          <w:rFonts w:eastAsiaTheme="minorEastAsia"/>
          <w:lang w:val="ru-RU" w:eastAsia="ru-RU" w:bidi="ar-SA"/>
        </w:rPr>
        <w:t>проводятся с</w:t>
      </w:r>
      <w:r w:rsidRPr="00A4323B" w:rsidR="00A4323B"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подгруппами, которые формируются на </w:t>
      </w:r>
      <w:r w:rsidRPr="00B37F2D">
        <w:rPr>
          <w:rFonts w:eastAsiaTheme="minorEastAsia"/>
          <w:lang w:val="ru-RU" w:eastAsia="ru-RU" w:bidi="ar-SA"/>
        </w:rPr>
        <w:t xml:space="preserve">основе </w:t>
      </w:r>
      <w:r w:rsidRPr="00B37F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653672</wp:posOffset>
            </wp:positionV>
            <wp:extent cx="15240" cy="106679"/>
            <wp:effectExtent l="0" t="0" r="0" b="0"/>
            <wp:wrapNone/>
            <wp:docPr id="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7F2D">
        <w:rPr>
          <w:rFonts w:eastAsiaTheme="minorEastAsia"/>
          <w:lang w:val="ru-RU" w:eastAsia="ru-RU" w:bidi="ar-SA"/>
        </w:rPr>
        <w:t xml:space="preserve">комплексной диагностики с учетом уровня актуального развития детей. </w:t>
      </w:r>
      <w:r w:rsidR="00A4323B">
        <w:rPr>
          <w:rFonts w:eastAsiaTheme="minorEastAsia"/>
          <w:lang w:val="ru-RU" w:eastAsia="ru-RU" w:bidi="ar-SA"/>
        </w:rPr>
        <w:t xml:space="preserve">  </w:t>
      </w:r>
      <w:r w:rsidRPr="00B37F2D">
        <w:rPr>
          <w:rFonts w:eastAsiaTheme="minorEastAsia"/>
          <w:lang w:val="ru-RU" w:eastAsia="ru-RU" w:bidi="ar-SA"/>
        </w:rPr>
        <w:t xml:space="preserve"> По</w:t>
      </w:r>
      <w:r w:rsidR="00BB2721">
        <w:rPr>
          <w:rFonts w:eastAsiaTheme="minorEastAsia"/>
          <w:lang w:val="ru-RU" w:eastAsia="ru-RU" w:bidi="ar-SA"/>
        </w:rPr>
        <w:t>дгруппы</w:t>
      </w:r>
      <w:r w:rsidRPr="00A4323B" w:rsidR="00A4323B">
        <w:rPr>
          <w:rFonts w:eastAsiaTheme="minorEastAsia"/>
          <w:lang w:val="ru-RU" w:eastAsia="ru-RU" w:bidi="ar-SA"/>
        </w:rPr>
        <w:t xml:space="preserve"> </w:t>
      </w:r>
      <w:r w:rsidR="00BB2721">
        <w:rPr>
          <w:rFonts w:eastAsiaTheme="minorEastAsia"/>
          <w:lang w:val="ru-RU" w:eastAsia="ru-RU" w:bidi="ar-SA"/>
        </w:rPr>
        <w:t>имеют</w:t>
      </w:r>
      <w:r w:rsidR="00BB2721">
        <w:rPr>
          <w:rFonts w:eastAsiaTheme="minorEastAsia"/>
          <w:lang w:val="ru-RU" w:eastAsia="ru-RU" w:bidi="ar-SA"/>
        </w:rPr>
        <w:tab/>
        <w:t>подвижный</w:t>
      </w:r>
      <w:r w:rsidR="00BB2721">
        <w:rPr>
          <w:rFonts w:eastAsiaTheme="minorEastAsia"/>
          <w:lang w:val="ru-RU" w:eastAsia="ru-RU" w:bidi="ar-SA"/>
        </w:rPr>
        <w:tab/>
        <w:t>состав.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Периодичность подгрупповых и </w:t>
      </w:r>
      <w:r w:rsidR="00BB2721">
        <w:rPr>
          <w:rFonts w:eastAsiaTheme="minorEastAsia"/>
          <w:lang w:val="ru-RU" w:eastAsia="ru-RU" w:bidi="ar-SA"/>
        </w:rPr>
        <w:t>индивидуальных</w:t>
      </w:r>
      <w:r w:rsidR="00BB2721">
        <w:rPr>
          <w:rFonts w:eastAsiaTheme="minorEastAsia"/>
          <w:lang w:val="tt-RU" w:eastAsia="ru-RU" w:bidi="ar-SA"/>
        </w:rPr>
        <w:t xml:space="preserve"> </w:t>
      </w:r>
      <w:r w:rsidR="003F1B97">
        <w:rPr>
          <w:rFonts w:eastAsiaTheme="minorEastAsia"/>
          <w:lang w:val="ru-RU" w:eastAsia="ru-RU" w:bidi="ar-SA"/>
        </w:rPr>
        <w:t>форм</w:t>
      </w:r>
      <w:r w:rsidR="001C37C6">
        <w:rPr>
          <w:rFonts w:eastAsiaTheme="minorEastAsia"/>
          <w:lang w:val="tt-RU" w:eastAsia="ru-RU" w:bidi="ar-SA"/>
        </w:rPr>
        <w:t xml:space="preserve"> </w:t>
      </w:r>
      <w:r w:rsidR="00A4323B">
        <w:rPr>
          <w:rFonts w:eastAsiaTheme="minorEastAsia"/>
          <w:lang w:val="ru-RU" w:eastAsia="ru-RU" w:bidi="ar-SA"/>
        </w:rPr>
        <w:t>образовательной</w:t>
      </w:r>
      <w:r w:rsidRPr="00A4323B" w:rsidR="00A4323B">
        <w:rPr>
          <w:rFonts w:eastAsiaTheme="minorEastAsia"/>
          <w:lang w:val="ru-RU" w:eastAsia="ru-RU" w:bidi="ar-SA"/>
        </w:rPr>
        <w:t xml:space="preserve"> </w:t>
      </w:r>
      <w:r w:rsidR="00BB2721">
        <w:rPr>
          <w:rFonts w:eastAsiaTheme="minorEastAsia"/>
          <w:lang w:val="tt-RU" w:eastAsia="ru-RU" w:bidi="ar-SA"/>
        </w:rPr>
        <w:t>д</w:t>
      </w:r>
      <w:r w:rsidRPr="00B37F2D">
        <w:rPr>
          <w:rFonts w:eastAsiaTheme="minorEastAsia"/>
          <w:lang w:val="ru-RU" w:eastAsia="ru-RU" w:bidi="ar-SA"/>
        </w:rPr>
        <w:t>еятельности</w:t>
      </w:r>
      <w:r w:rsidRPr="00B37F2D">
        <w:rPr>
          <w:rFonts w:eastAsiaTheme="minorEastAsia"/>
          <w:lang w:val="ru-RU" w:eastAsia="ru-RU" w:bidi="ar-SA"/>
        </w:rPr>
        <w:tab/>
        <w:t>определяется учителем-дефектологом,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с учетом особенностей психофизического развития детей с РАС. Они проводятся в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объеме, обеспечивающем необходимую коррекцию. Приоритетными в работе учителя-дефектолога являются следующие направления:</w:t>
      </w:r>
    </w:p>
    <w:p w:rsidR="00B37F2D" w:rsidRPr="00BB2721" w:rsidP="00BB272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B2721">
        <w:rPr>
          <w:lang w:val="ru-RU" w:eastAsia="en-US" w:bidi="ar-SA"/>
        </w:rPr>
        <w:t>коррекция эмоциональной сферы (формирование и развитие появления способности управлять эмоциями, обучение умению фиксировать свое внимание на эмоциональном состоянии других людей и распознавать эти состояния, обучение поведенческой этике на эмоциональной основе);</w:t>
      </w:r>
    </w:p>
    <w:p w:rsidR="00B37F2D" w:rsidRPr="00BB2721" w:rsidP="00BB272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B2721">
        <w:rPr>
          <w:lang w:val="ru-RU" w:eastAsia="en-US" w:bidi="ar-SA"/>
        </w:rPr>
        <w:t>развитие познавательных процессов (коррекция и развитие мышления, внимания, восприятия, памяти и др. в соответствии с индивидуальными особенностями психофизического развития и образовательными потребностями ребенка);</w:t>
      </w:r>
    </w:p>
    <w:p w:rsidR="00B37F2D" w:rsidRPr="00A4323B" w:rsidP="00BB272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B2721">
        <w:rPr>
          <w:lang w:val="ru-RU" w:eastAsia="en-US" w:bidi="ar-SA"/>
        </w:rPr>
        <w:t xml:space="preserve">социально-бытовая адаптация (развитие </w:t>
      </w:r>
      <w:r w:rsidRPr="00BB2721">
        <w:rPr>
          <w:lang w:val="ru-RU" w:eastAsia="en-US" w:bidi="ar-SA"/>
        </w:rPr>
        <w:t>предметно-манипулятивной</w:t>
      </w:r>
      <w:r w:rsidRPr="00BB2721">
        <w:rPr>
          <w:lang w:val="ru-RU" w:eastAsia="en-US" w:bidi="ar-SA"/>
        </w:rPr>
        <w:t xml:space="preserve"> деятельности, способности к подражанию, обучение владению телом, развитию общей и мелкой моторики,</w:t>
      </w:r>
      <w:r w:rsidR="003F1B97">
        <w:rPr>
          <w:lang w:val="tt-RU" w:eastAsia="en-US" w:bidi="ar-SA"/>
        </w:rPr>
        <w:t xml:space="preserve"> </w:t>
      </w:r>
      <w:r w:rsidRPr="00BB2721">
        <w:rPr>
          <w:lang w:val="ru-RU" w:eastAsia="en-US" w:bidi="ar-SA"/>
        </w:rPr>
        <w:t>зрительно-моторной координации, формирование</w:t>
      </w:r>
      <w:r w:rsidRPr="00BB2721">
        <w:rPr>
          <w:lang w:val="ru-RU" w:eastAsia="en-US" w:bidi="ar-SA"/>
        </w:rPr>
        <w:tab/>
      </w:r>
      <w:r w:rsidRPr="00BB2721">
        <w:rPr>
          <w:lang w:val="ru-RU" w:eastAsia="en-US" w:bidi="ar-SA"/>
        </w:rPr>
        <w:tab/>
        <w:t xml:space="preserve">культурно-гигиенических </w:t>
      </w:r>
      <w:r w:rsidR="00BB2721">
        <w:rPr>
          <w:lang w:val="ru-RU" w:eastAsia="en-US" w:bidi="ar-SA"/>
        </w:rPr>
        <w:t>навыков</w:t>
      </w:r>
      <w:r w:rsidR="00BB2721">
        <w:rPr>
          <w:lang w:val="ru-RU" w:eastAsia="en-US" w:bidi="ar-SA"/>
        </w:rPr>
        <w:tab/>
        <w:t>и</w:t>
      </w:r>
      <w:r w:rsidR="00BB2721">
        <w:rPr>
          <w:lang w:val="tt-RU" w:eastAsia="en-US" w:bidi="ar-SA"/>
        </w:rPr>
        <w:t xml:space="preserve"> </w:t>
      </w:r>
      <w:r w:rsidRPr="00BB2721">
        <w:rPr>
          <w:lang w:val="ru-RU" w:eastAsia="en-US" w:bidi="ar-SA"/>
        </w:rPr>
        <w:t xml:space="preserve">навыков самообслуживания, совершенствование навыков взаимодействия </w:t>
      </w:r>
      <w:r w:rsidRPr="00BB2721">
        <w:rPr>
          <w:lang w:val="ru-RU" w:eastAsia="en-US" w:bidi="ar-SA"/>
        </w:rPr>
        <w:t>со</w:t>
      </w:r>
      <w:r w:rsidRPr="00BB2721">
        <w:rPr>
          <w:lang w:val="ru-RU" w:eastAsia="en-US" w:bidi="ar-SA"/>
        </w:rPr>
        <w:t xml:space="preserve"> взрослыми и детьми в зависимости от формы проявления РАС).</w:t>
      </w:r>
    </w:p>
    <w:p w:rsidR="00A4323B" w:rsidRPr="00BB2721" w:rsidP="00A4323B">
      <w:pPr>
        <w:widowControl w:val="0"/>
        <w:autoSpaceDE w:val="0"/>
        <w:autoSpaceDN w:val="0"/>
        <w:spacing w:after="0" w:line="240" w:lineRule="auto"/>
        <w:ind w:left="1287" w:firstLine="0"/>
        <w:jc w:val="both"/>
        <w:rPr>
          <w:lang w:val="ru-RU" w:eastAsia="en-US" w:bidi="ar-SA"/>
        </w:rPr>
      </w:pPr>
    </w:p>
    <w:p w:rsidR="003F1B97" w:rsidP="003F1B97">
      <w:pPr>
        <w:spacing w:after="200" w:line="276" w:lineRule="auto"/>
        <w:ind w:left="567" w:firstLine="567"/>
        <w:jc w:val="both"/>
        <w:rPr>
          <w:rFonts w:eastAsiaTheme="minorEastAsia"/>
          <w:lang w:val="tt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4.6 Воспитатель проводит групповые и подгрупповые формы образовательной деятельности в соответствии с основной общеобразовательной или коррекционной программой, организует работу по трудовому воспитанию, воспитанию культурно-гигиенических навыков, занимается коррекционной работой в ходе ОД и в ходе реализации режимных моментов, осуществляет дифференцированный подход к воспитанию детей с учетом их индивидуальных, физиологических и психических особенностей, рекомендаций учителя-дефектолога, педагога-психолога и учителя-логопеда. </w:t>
      </w:r>
    </w:p>
    <w:p w:rsidR="00B37F2D" w:rsidRPr="00B37F2D" w:rsidP="003F1B97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Главная задача воспитателя - вовлечь ребенка с РАС в индивидуальную и совместную деятельность.</w:t>
      </w:r>
      <w:r w:rsidR="003F1B97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Детям с РАС </w:t>
      </w:r>
      <w:r w:rsidRPr="00B37F2D">
        <w:rPr>
          <w:rFonts w:eastAsiaTheme="minorEastAsia"/>
          <w:lang w:val="ru-RU" w:eastAsia="ru-RU" w:bidi="ar-SA"/>
        </w:rPr>
        <w:t>свойственна</w:t>
      </w:r>
      <w:r w:rsidRPr="00B37F2D">
        <w:rPr>
          <w:rFonts w:eastAsiaTheme="minorEastAsia"/>
          <w:lang w:val="ru-RU" w:eastAsia="ru-RU" w:bidi="ar-SA"/>
        </w:rPr>
        <w:t xml:space="preserve"> психическая </w:t>
      </w:r>
      <w:r w:rsidRPr="00B37F2D">
        <w:rPr>
          <w:rFonts w:eastAsiaTheme="minorEastAsia"/>
          <w:lang w:val="ru-RU" w:eastAsia="ru-RU" w:bidi="ar-SA"/>
        </w:rPr>
        <w:t>пресыщаемость</w:t>
      </w:r>
      <w:r w:rsidRPr="00B37F2D">
        <w:rPr>
          <w:rFonts w:eastAsiaTheme="minorEastAsia"/>
          <w:lang w:val="ru-RU" w:eastAsia="ru-RU" w:bidi="ar-SA"/>
        </w:rPr>
        <w:t>, они быстро истощаются физически. Для детей с РАС необходим индивидуальный ритм работы, более частое переключение с одного вида деятельности на другой.</w:t>
      </w:r>
    </w:p>
    <w:p w:rsidR="00B37F2D" w:rsidRPr="00B37F2D" w:rsidP="00BB2721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 4.7 Учитель-логопед всесторонне изучает речевую деятельность детей группы, проводит подгрупповые и индивидуальные формы ОД оказывает методическую помощь воспитателям и педагогам по преодолению нарушений речи у детей. Учитель-логопед в ходе коррекции речевых нарушений у детей с РАС развивает и  совершенствует общую, мелкую и артикуляционную моторику, слуховое, зрительное и фонематическое восприятие, формирует правильное звукопроизношение, обеспечивает усвоение лексических и грамматических средств языка, развивает связную речь, внимание, память.</w:t>
      </w:r>
    </w:p>
    <w:p w:rsidR="00B37F2D" w:rsidRPr="00B37F2D" w:rsidP="00BB2721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  </w:t>
      </w:r>
      <w:r w:rsidR="00BB2721">
        <w:rPr>
          <w:rFonts w:eastAsiaTheme="minorEastAsia"/>
          <w:lang w:val="tt-RU" w:eastAsia="ru-RU" w:bidi="ar-SA"/>
        </w:rPr>
        <w:t xml:space="preserve">      </w:t>
      </w:r>
      <w:r w:rsidRPr="00B37F2D">
        <w:rPr>
          <w:rFonts w:eastAsiaTheme="minorEastAsia"/>
          <w:lang w:val="ru-RU" w:eastAsia="ru-RU" w:bidi="ar-SA"/>
        </w:rPr>
        <w:t>П</w:t>
      </w:r>
      <w:r w:rsidR="00A4323B">
        <w:rPr>
          <w:rFonts w:eastAsiaTheme="minorEastAsia"/>
          <w:lang w:val="ru-RU" w:eastAsia="ru-RU" w:bidi="ar-SA"/>
        </w:rPr>
        <w:t xml:space="preserve">ри работе с </w:t>
      </w:r>
      <w:r w:rsidR="00A4323B">
        <w:rPr>
          <w:rFonts w:eastAsiaTheme="minorEastAsia"/>
          <w:lang w:val="ru-RU" w:eastAsia="ru-RU" w:bidi="ar-SA"/>
        </w:rPr>
        <w:t>без</w:t>
      </w:r>
      <w:r w:rsidRPr="00B37F2D">
        <w:rPr>
          <w:rFonts w:eastAsiaTheme="minorEastAsia"/>
          <w:lang w:val="ru-RU" w:eastAsia="ru-RU" w:bidi="ar-SA"/>
        </w:rPr>
        <w:t>речевыми</w:t>
      </w:r>
      <w:r w:rsidRPr="00B37F2D">
        <w:rPr>
          <w:rFonts w:eastAsiaTheme="minorEastAsia"/>
          <w:lang w:val="ru-RU" w:eastAsia="ru-RU" w:bidi="ar-SA"/>
        </w:rPr>
        <w:t xml:space="preserve"> детьми, необходимо использовать реальные предметы, картинки, напечатанные слова, которые применяются на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всех этапах работы с ними. Выстраивание визуального ряда является основным условием успешности занятий с </w:t>
      </w:r>
      <w:r w:rsidRPr="00B37F2D">
        <w:rPr>
          <w:rFonts w:eastAsiaTheme="minorEastAsia"/>
          <w:lang w:val="ru-RU" w:eastAsia="ru-RU" w:bidi="ar-SA"/>
        </w:rPr>
        <w:t>неговорящими</w:t>
      </w:r>
      <w:r w:rsidRPr="00B37F2D">
        <w:rPr>
          <w:rFonts w:eastAsiaTheme="minorEastAsia"/>
          <w:lang w:val="ru-RU" w:eastAsia="ru-RU" w:bidi="ar-SA"/>
        </w:rPr>
        <w:t xml:space="preserve"> детьми. Параллельно ведется специальная работа по   преодолению артикуляторной апраксии, наличие которой может служить серьезным препятствием для успешного развития речи. Глубина </w:t>
      </w:r>
      <w:r w:rsidRPr="00B37F2D">
        <w:rPr>
          <w:rFonts w:eastAsiaTheme="minorEastAsia"/>
          <w:lang w:val="ru-RU" w:eastAsia="ru-RU" w:bidi="ar-SA"/>
        </w:rPr>
        <w:t>аутистических</w:t>
      </w:r>
      <w:r w:rsidRPr="00B37F2D">
        <w:rPr>
          <w:rFonts w:eastAsiaTheme="minorEastAsia"/>
          <w:lang w:val="ru-RU" w:eastAsia="ru-RU" w:bidi="ar-SA"/>
        </w:rPr>
        <w:t xml:space="preserve"> расстройств часто не </w:t>
      </w:r>
      <w:r w:rsidR="00BB2721">
        <w:rPr>
          <w:rFonts w:eastAsiaTheme="minorEastAsia"/>
          <w:lang w:val="tt-RU" w:eastAsia="ru-RU" w:bidi="ar-SA"/>
        </w:rPr>
        <w:t>п</w:t>
      </w:r>
      <w:r w:rsidRPr="00B37F2D">
        <w:rPr>
          <w:rFonts w:eastAsiaTheme="minorEastAsia"/>
          <w:lang w:val="ru-RU" w:eastAsia="ru-RU" w:bidi="ar-SA"/>
        </w:rPr>
        <w:t>озволяет</w:t>
      </w:r>
      <w:r w:rsidRPr="00B37F2D">
        <w:rPr>
          <w:rFonts w:eastAsiaTheme="minorEastAsia"/>
          <w:lang w:val="ru-RU" w:eastAsia="ru-RU" w:bidi="ar-SA"/>
        </w:rPr>
        <w:t xml:space="preserve"> сразу приступить к воспитанию понимания ребенком обращенной к нему речи и развитию произносительной стороны речи. До начала работы собственно над речевой функцией необходимы особые     предварительные этапы работы, направленные на развитие элементарных коммуникативных умений и навыков.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Периодичность подгрупповых и  индивидуальных</w:t>
      </w:r>
      <w:r w:rsidRPr="00B37F2D">
        <w:rPr>
          <w:rFonts w:eastAsiaTheme="minorEastAsia"/>
          <w:lang w:val="ru-RU" w:eastAsia="ru-RU" w:bidi="ar-SA"/>
        </w:rPr>
        <w:tab/>
        <w:t>форм</w:t>
      </w:r>
      <w:r w:rsidRPr="00B37F2D">
        <w:rPr>
          <w:rFonts w:eastAsiaTheme="minorEastAsia"/>
          <w:lang w:val="ru-RU" w:eastAsia="ru-RU" w:bidi="ar-SA"/>
        </w:rPr>
        <w:tab/>
        <w:t>образовательной деятельности</w:t>
      </w:r>
      <w:r w:rsidRPr="00B37F2D">
        <w:rPr>
          <w:rFonts w:eastAsiaTheme="minorEastAsia"/>
          <w:lang w:val="ru-RU" w:eastAsia="ru-RU" w:bidi="ar-SA"/>
        </w:rPr>
        <w:tab/>
        <w:t>определяется</w:t>
      </w:r>
      <w:r w:rsidR="003F1B97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учителем-логопедом,</w:t>
      </w:r>
      <w:r w:rsidR="003F1B97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 с учетом особенностей психофизического развития детей с РАС.</w:t>
      </w:r>
    </w:p>
    <w:p w:rsidR="00B37F2D" w:rsidRPr="00B37F2D" w:rsidP="00BB2721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4.8 Педагог-психолог на основе изучения особенностей интеллектуального развития детей, личностных и поведенческих реакций проводит подгрупповые и индивидуальные формы ОД с детьми РАС, направленные на нормализацию эмоционально-личностной сферы, развитие познавательных функций, адаптивных возможностей, оказывает помощь педагогам в разработке коррекционных программ индивидуального развития ребенка.</w:t>
      </w:r>
    </w:p>
    <w:p w:rsidR="00B37F2D" w:rsidRPr="00B37F2D" w:rsidP="00B37F2D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   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Психологическая коррекция нарушений развития </w:t>
      </w:r>
      <w:r w:rsidRPr="00B37F2D">
        <w:rPr>
          <w:rFonts w:eastAsiaTheme="minorEastAsia"/>
          <w:lang w:val="ru-RU" w:eastAsia="ru-RU" w:bidi="ar-SA"/>
        </w:rPr>
        <w:t>при</w:t>
      </w:r>
      <w:r w:rsidRPr="00B37F2D">
        <w:rPr>
          <w:rFonts w:eastAsiaTheme="minorEastAsia"/>
          <w:lang w:val="ru-RU" w:eastAsia="ru-RU" w:bidi="ar-SA"/>
        </w:rPr>
        <w:t xml:space="preserve"> РАС предполагает:</w:t>
      </w:r>
    </w:p>
    <w:p w:rsidR="00B37F2D" w:rsidRPr="00BB2721" w:rsidP="000A4AE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3812540</wp:posOffset>
            </wp:positionH>
            <wp:positionV relativeFrom="paragraph">
              <wp:posOffset>158372</wp:posOffset>
            </wp:positionV>
            <wp:extent cx="52070" cy="19050"/>
            <wp:effectExtent l="0" t="0" r="0" b="0"/>
            <wp:wrapNone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AEE">
        <w:rPr>
          <w:lang w:val="ru-RU" w:eastAsia="en-US" w:bidi="ar-SA"/>
        </w:rPr>
        <w:t xml:space="preserve">  </w:t>
      </w:r>
      <w:r w:rsidRPr="00BB2721">
        <w:rPr>
          <w:lang w:val="ru-RU" w:eastAsia="en-US" w:bidi="ar-SA"/>
        </w:rPr>
        <w:t xml:space="preserve">установление контакта </w:t>
      </w:r>
      <w:r w:rsidR="00A4323B">
        <w:rPr>
          <w:lang w:val="ru-RU" w:eastAsia="en-US" w:bidi="ar-SA"/>
        </w:rPr>
        <w:t>с</w:t>
      </w:r>
      <w:r w:rsidR="00A4323B">
        <w:rPr>
          <w:lang w:val="tt-RU" w:eastAsia="en-US" w:bidi="ar-SA"/>
        </w:rPr>
        <w:t>о</w:t>
      </w:r>
      <w:r w:rsidR="00A4323B">
        <w:rPr>
          <w:lang w:val="tt-RU" w:eastAsia="en-US" w:bidi="ar-SA"/>
        </w:rPr>
        <w:t xml:space="preserve"> </w:t>
      </w:r>
      <w:r w:rsidRPr="00BB2721">
        <w:rPr>
          <w:lang w:val="ru-RU" w:eastAsia="en-US" w:bidi="ar-SA"/>
        </w:rPr>
        <w:t>взрослыми;</w:t>
      </w:r>
    </w:p>
    <w:p w:rsidR="00B37F2D" w:rsidRPr="00B37F2D" w:rsidP="000A4AEE">
      <w:pPr>
        <w:spacing w:after="0" w:line="240" w:lineRule="auto"/>
        <w:ind w:left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  смягчение общего фона сенсорного и эмоционального дискомфорта, тревоги, страхов;</w:t>
      </w:r>
    </w:p>
    <w:p w:rsidR="00B37F2D" w:rsidRPr="00BB2721" w:rsidP="000A4AE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1027430</wp:posOffset>
            </wp:positionH>
            <wp:positionV relativeFrom="paragraph">
              <wp:posOffset>339982</wp:posOffset>
            </wp:positionV>
            <wp:extent cx="13969" cy="26670"/>
            <wp:effectExtent l="0" t="0" r="0" b="0"/>
            <wp:wrapNone/>
            <wp:docPr id="8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" cy="2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AEE">
        <w:rPr>
          <w:lang w:val="ru-RU" w:eastAsia="en-US" w:bidi="ar-SA"/>
        </w:rPr>
        <w:t xml:space="preserve"> </w:t>
      </w:r>
      <w:r w:rsidRPr="00BB2721">
        <w:rPr>
          <w:lang w:val="ru-RU" w:eastAsia="en-US" w:bidi="ar-SA"/>
        </w:rPr>
        <w:t xml:space="preserve">стимуляцию психической активности, направленной на взаимодействие </w:t>
      </w:r>
      <w:r w:rsidRPr="00BB2721">
        <w:rPr>
          <w:lang w:val="ru-RU" w:eastAsia="en-US" w:bidi="ar-SA"/>
        </w:rPr>
        <w:t>со</w:t>
      </w:r>
      <w:r w:rsidRPr="00BB2721">
        <w:rPr>
          <w:lang w:val="ru-RU" w:eastAsia="en-US" w:bidi="ar-SA"/>
        </w:rPr>
        <w:t xml:space="preserve"> взрослыми и сверстниками;</w:t>
      </w:r>
    </w:p>
    <w:p w:rsidR="00B37F2D" w:rsidRPr="00BB2721" w:rsidP="000A4AE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37F2D"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5485129</wp:posOffset>
            </wp:positionH>
            <wp:positionV relativeFrom="paragraph">
              <wp:posOffset>148212</wp:posOffset>
            </wp:positionV>
            <wp:extent cx="52070" cy="19050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3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7F2D">
        <w:rPr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975360</wp:posOffset>
            </wp:positionH>
            <wp:positionV relativeFrom="paragraph">
              <wp:posOffset>106302</wp:posOffset>
            </wp:positionV>
            <wp:extent cx="15240" cy="63500"/>
            <wp:effectExtent l="0" t="0" r="0" b="0"/>
            <wp:wrapNone/>
            <wp:docPr id="10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2721">
        <w:rPr>
          <w:lang w:val="ru-RU" w:eastAsia="en-US" w:bidi="ar-SA"/>
        </w:rPr>
        <w:t>формирование целенаправленного поведения;</w:t>
      </w:r>
    </w:p>
    <w:p w:rsidR="00B37F2D" w:rsidP="000A4AE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287" w:hanging="360"/>
        <w:jc w:val="both"/>
        <w:rPr>
          <w:lang w:val="ru-RU" w:eastAsia="en-US" w:bidi="ar-SA"/>
        </w:rPr>
      </w:pPr>
      <w:r w:rsidRPr="00BB2721">
        <w:rPr>
          <w:lang w:val="ru-RU" w:eastAsia="en-US" w:bidi="ar-SA"/>
        </w:rPr>
        <w:t xml:space="preserve">преодоление  отрицательных форм поведения: агрессии, негативизма, расторможенности, </w:t>
      </w:r>
      <w:r w:rsidRPr="00B37F2D">
        <w:rPr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1024889</wp:posOffset>
            </wp:positionH>
            <wp:positionV relativeFrom="paragraph">
              <wp:posOffset>121542</wp:posOffset>
            </wp:positionV>
            <wp:extent cx="13969" cy="41909"/>
            <wp:effectExtent l="0" t="0" r="0" b="0"/>
            <wp:wrapNone/>
            <wp:docPr id="12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" cy="41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2721">
        <w:rPr>
          <w:lang w:val="ru-RU" w:eastAsia="en-US" w:bidi="ar-SA"/>
        </w:rPr>
        <w:t>влечений.</w:t>
      </w:r>
    </w:p>
    <w:p w:rsidR="004C662C" w:rsidRPr="00BB2721" w:rsidP="004C662C">
      <w:pPr>
        <w:widowControl w:val="0"/>
        <w:autoSpaceDE w:val="0"/>
        <w:autoSpaceDN w:val="0"/>
        <w:spacing w:after="0" w:line="240" w:lineRule="auto"/>
        <w:ind w:left="1287" w:firstLine="0"/>
        <w:jc w:val="both"/>
        <w:rPr>
          <w:lang w:val="ru-RU" w:eastAsia="en-US" w:bidi="ar-SA"/>
        </w:rPr>
      </w:pPr>
    </w:p>
    <w:p w:rsidR="00B37F2D" w:rsidRPr="00B37F2D" w:rsidP="00BB2721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4.9 </w:t>
      </w:r>
      <w:r w:rsidRPr="00B37F2D">
        <w:rPr>
          <w:rFonts w:eastAsiaTheme="minorEastAsia"/>
          <w:lang w:val="ru-RU" w:eastAsia="ru-RU" w:bidi="ar-SA"/>
        </w:rPr>
        <w:t>Тьютор</w:t>
      </w:r>
      <w:r w:rsidRPr="00B37F2D">
        <w:rPr>
          <w:rFonts w:eastAsiaTheme="minorEastAsia"/>
          <w:lang w:val="ru-RU" w:eastAsia="ru-RU" w:bidi="ar-SA"/>
        </w:rPr>
        <w:t xml:space="preserve"> осуществляет дополнительное сопровождение воспитанников группы с целью сохранения здоровья и жизни воспитанников, особенно имеющих тяжелую форму аутизма (полная отрешенность от происходящего, активное отвержение).</w:t>
      </w:r>
    </w:p>
    <w:p w:rsidR="00B37F2D" w:rsidRPr="00B37F2D" w:rsidP="00BB2721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4.10</w:t>
      </w:r>
      <w:r w:rsidRPr="00B37F2D">
        <w:rPr>
          <w:rFonts w:eastAsiaTheme="minorEastAsia"/>
          <w:lang w:val="ru-RU" w:eastAsia="ru-RU" w:bidi="ar-SA"/>
        </w:rPr>
        <w:t xml:space="preserve"> В</w:t>
      </w:r>
      <w:r w:rsidRPr="00B37F2D">
        <w:rPr>
          <w:rFonts w:eastAsiaTheme="minorEastAsia"/>
          <w:lang w:val="ru-RU" w:eastAsia="ru-RU" w:bidi="ar-SA"/>
        </w:rPr>
        <w:t>се специалисты, работающие на группе, ведут документацию в соответствии с требованиями, прописанными в нормативных документах РФ и/или локальных актах Учреждения.</w:t>
      </w:r>
    </w:p>
    <w:p w:rsidR="00B37F2D" w:rsidRPr="00B37F2D" w:rsidP="00BB2721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ru-RU" w:eastAsia="ru-RU" w:bidi="ar-SA"/>
        </w:rPr>
        <w:t xml:space="preserve">          </w:t>
      </w:r>
      <w:r w:rsidRPr="00B37F2D">
        <w:rPr>
          <w:rFonts w:eastAsiaTheme="minorEastAsia"/>
          <w:lang w:val="ru-RU" w:eastAsia="ru-RU" w:bidi="ar-SA"/>
        </w:rPr>
        <w:t>4.11</w:t>
      </w:r>
      <w:r w:rsidR="00A4323B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Воспитатели группы, дополнительно к имеющейся документации      заполняют дневник наблюдения за поведением ребенка дошкольного</w:t>
      </w:r>
      <w:r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возраст с РАС согласно приложению 1 к настоящему Положению и карту</w:t>
      </w:r>
      <w:r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динамического наблюдения согласно приложению 2 к настоящему  Положению.</w:t>
      </w:r>
    </w:p>
    <w:p w:rsidR="00B37F2D" w:rsidRPr="00B37F2D" w:rsidP="00BB2721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>4.12 Ежедневно в группе для детей с РАС проводится не более двух видов образовательной деятельности в младшей и средней группах; не более трех в старшей и подготовительной к школе группах, не включая образовательную деятельность по дополнительному образованию, в соответствии с возрастным составом подгруппы и уровнем психофизического развития каждого ребенка.</w:t>
      </w:r>
      <w:r w:rsidRPr="00B37F2D">
        <w:rPr>
          <w:rFonts w:eastAsiaTheme="minorEastAsia"/>
          <w:lang w:val="ru-RU" w:eastAsia="ru-RU" w:bidi="ar-SA"/>
        </w:rPr>
        <w:t xml:space="preserve">     Длительность образовательной деятельности в соответствии с </w:t>
      </w:r>
      <w:r w:rsidRPr="00B37F2D">
        <w:rPr>
          <w:rFonts w:eastAsiaTheme="minorEastAsia"/>
          <w:lang w:val="ru-RU" w:eastAsia="ru-RU" w:bidi="ar-SA"/>
        </w:rPr>
        <w:t>СанПиНом</w:t>
      </w:r>
      <w:r w:rsidRPr="00B37F2D">
        <w:rPr>
          <w:rFonts w:eastAsiaTheme="minorEastAsia"/>
          <w:lang w:val="ru-RU" w:eastAsia="ru-RU" w:bidi="ar-SA"/>
        </w:rPr>
        <w:t xml:space="preserve"> зависит от возраста детей в подгруппе и особенностей психофизического развития детей.</w:t>
      </w:r>
    </w:p>
    <w:p w:rsidR="00B37F2D" w:rsidRPr="00B37F2D" w:rsidP="00BB2721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 </w:t>
      </w:r>
      <w:r w:rsidR="00BB2721">
        <w:rPr>
          <w:rFonts w:eastAsiaTheme="minorEastAsia"/>
          <w:lang w:val="tt-RU" w:eastAsia="ru-RU" w:bidi="ar-SA"/>
        </w:rPr>
        <w:t xml:space="preserve">  </w:t>
      </w:r>
      <w:r w:rsidRPr="00B37F2D">
        <w:rPr>
          <w:rFonts w:eastAsiaTheme="minorEastAsia"/>
          <w:lang w:val="ru-RU" w:eastAsia="ru-RU" w:bidi="ar-SA"/>
        </w:rPr>
        <w:t>Образовательная деятельность, требующая умственного напряжения, должна чередоваться с занятиями подвижного характера. Для предупреждения переутомления детей рекомендуется во время подгрупповых форм проводить физкультминутки, динамические паузы.</w:t>
      </w:r>
      <w:r w:rsidR="00BB2721">
        <w:rPr>
          <w:rFonts w:eastAsiaTheme="minorEastAsia"/>
          <w:lang w:val="tt-RU" w:eastAsia="ru-RU" w:bidi="ar-SA"/>
        </w:rPr>
        <w:t xml:space="preserve">  </w:t>
      </w:r>
      <w:r w:rsidR="00BB2721">
        <w:rPr>
          <w:rFonts w:eastAsiaTheme="minorEastAsia"/>
          <w:lang w:val="ru-RU" w:eastAsia="ru-RU" w:bidi="ar-SA"/>
        </w:rPr>
        <w:t>Содержание</w:t>
      </w:r>
      <w:r w:rsidR="00BB2721">
        <w:rPr>
          <w:rFonts w:eastAsiaTheme="minorEastAsia"/>
          <w:lang w:val="tt-RU" w:eastAsia="ru-RU" w:bidi="ar-SA"/>
        </w:rPr>
        <w:t xml:space="preserve"> </w:t>
      </w:r>
      <w:r w:rsidR="00BB2721">
        <w:rPr>
          <w:rFonts w:eastAsiaTheme="minorEastAsia"/>
          <w:lang w:val="ru-RU" w:eastAsia="ru-RU" w:bidi="ar-SA"/>
        </w:rPr>
        <w:t>образоват</w:t>
      </w:r>
      <w:r w:rsidR="00A4323B">
        <w:rPr>
          <w:rFonts w:eastAsiaTheme="minorEastAsia"/>
          <w:lang w:val="ru-RU" w:eastAsia="ru-RU" w:bidi="ar-SA"/>
        </w:rPr>
        <w:t>ельного</w:t>
      </w:r>
      <w:r w:rsidR="00A4323B">
        <w:rPr>
          <w:rFonts w:eastAsiaTheme="minorEastAsia"/>
          <w:lang w:val="tt-RU" w:eastAsia="ru-RU" w:bidi="ar-SA"/>
        </w:rPr>
        <w:t xml:space="preserve"> </w:t>
      </w:r>
      <w:r w:rsidR="00BB2721">
        <w:rPr>
          <w:rFonts w:eastAsiaTheme="minorEastAsia"/>
          <w:lang w:val="ru-RU" w:eastAsia="ru-RU" w:bidi="ar-SA"/>
        </w:rPr>
        <w:t>процесса</w:t>
      </w:r>
      <w:r w:rsidR="00BB2721">
        <w:rPr>
          <w:rFonts w:eastAsiaTheme="minorEastAsia"/>
          <w:lang w:val="tt-RU" w:eastAsia="ru-RU" w:bidi="ar-SA"/>
        </w:rPr>
        <w:t xml:space="preserve"> </w:t>
      </w:r>
      <w:r w:rsidR="00BB2721">
        <w:rPr>
          <w:rFonts w:eastAsiaTheme="minorEastAsia"/>
          <w:lang w:val="ru-RU" w:eastAsia="ru-RU" w:bidi="ar-SA"/>
        </w:rPr>
        <w:t>в</w:t>
      </w:r>
      <w:r w:rsidR="00BB2721">
        <w:rPr>
          <w:rFonts w:eastAsiaTheme="minorEastAsia"/>
          <w:lang w:val="tt-RU" w:eastAsia="ru-RU" w:bidi="ar-SA"/>
        </w:rPr>
        <w:t xml:space="preserve"> </w:t>
      </w:r>
      <w:r w:rsidR="00BB2721">
        <w:rPr>
          <w:rFonts w:eastAsiaTheme="minorEastAsia"/>
          <w:lang w:val="ru-RU" w:eastAsia="ru-RU" w:bidi="ar-SA"/>
        </w:rPr>
        <w:t>группе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определяется </w:t>
      </w:r>
      <w:r w:rsidR="00BB2721">
        <w:rPr>
          <w:rFonts w:eastAsiaTheme="minorEastAsia"/>
          <w:lang w:val="ru-RU" w:eastAsia="ru-RU" w:bidi="ar-SA"/>
        </w:rPr>
        <w:t>образовательными</w:t>
      </w:r>
      <w:r w:rsidR="00BB2721">
        <w:rPr>
          <w:rFonts w:eastAsiaTheme="minorEastAsia"/>
          <w:lang w:val="tt-RU" w:eastAsia="ru-RU" w:bidi="ar-SA"/>
        </w:rPr>
        <w:t xml:space="preserve"> </w:t>
      </w:r>
      <w:r w:rsidR="00BB2721">
        <w:rPr>
          <w:rFonts w:eastAsiaTheme="minorEastAsia"/>
          <w:lang w:val="ru-RU" w:eastAsia="ru-RU" w:bidi="ar-SA"/>
        </w:rPr>
        <w:t>программами</w:t>
      </w:r>
      <w:r w:rsidR="00BB2721">
        <w:rPr>
          <w:rFonts w:eastAsiaTheme="minorEastAsia"/>
          <w:lang w:val="tt-RU" w:eastAsia="ru-RU" w:bidi="ar-SA"/>
        </w:rPr>
        <w:t xml:space="preserve"> </w:t>
      </w:r>
      <w:r w:rsidR="00BB2721">
        <w:rPr>
          <w:rFonts w:eastAsiaTheme="minorEastAsia"/>
          <w:lang w:val="ru-RU" w:eastAsia="ru-RU" w:bidi="ar-SA"/>
        </w:rPr>
        <w:t>ДОУ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и</w:t>
      </w:r>
      <w:r w:rsidRPr="00B37F2D">
        <w:rPr>
          <w:rFonts w:eastAsiaTheme="minorEastAsia"/>
          <w:lang w:val="ru-RU" w:eastAsia="ru-RU" w:bidi="ar-SA"/>
        </w:rPr>
        <w:tab/>
      </w:r>
      <w:r w:rsidR="00BB2721">
        <w:rPr>
          <w:rFonts w:eastAsiaTheme="minorEastAsia"/>
          <w:lang w:val="ru-RU" w:eastAsia="ru-RU" w:bidi="ar-SA"/>
        </w:rPr>
        <w:t>специальными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(коррекционными)</w:t>
      </w:r>
      <w:r w:rsidR="00BB2721">
        <w:rPr>
          <w:rFonts w:eastAsiaTheme="minorEastAsia"/>
          <w:lang w:val="tt-RU" w:eastAsia="ru-RU" w:bidi="ar-SA"/>
        </w:rPr>
        <w:t xml:space="preserve"> </w:t>
      </w:r>
      <w:r w:rsidR="00BB2721">
        <w:rPr>
          <w:rFonts w:eastAsiaTheme="minorEastAsia"/>
          <w:lang w:val="ru-RU" w:eastAsia="ru-RU" w:bidi="ar-SA"/>
        </w:rPr>
        <w:t>программами</w:t>
      </w:r>
      <w:r w:rsidR="00BB2721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с учетом индивидуальных особенностей детей с РАС.  </w:t>
      </w:r>
    </w:p>
    <w:p w:rsidR="00B37F2D" w:rsidRPr="00B37F2D" w:rsidP="00A4323B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4.13 Специалисты и педагоги дошкольного учреждения осуществляют работу с </w:t>
      </w:r>
      <w:r w:rsidR="00A4323B">
        <w:rPr>
          <w:rFonts w:eastAsiaTheme="minorEastAsia"/>
          <w:lang w:val="ru-RU" w:eastAsia="ru-RU" w:bidi="ar-SA"/>
        </w:rPr>
        <w:t>родителями</w:t>
      </w:r>
      <w:r w:rsidR="00A4323B">
        <w:rPr>
          <w:rFonts w:eastAsiaTheme="minorEastAsia"/>
          <w:lang w:val="ru-RU" w:eastAsia="ru-RU" w:bidi="ar-SA"/>
        </w:rPr>
        <w:tab/>
      </w:r>
      <w:r w:rsidRPr="00B37F2D">
        <w:rPr>
          <w:rFonts w:eastAsiaTheme="minorEastAsia"/>
          <w:lang w:val="ru-RU" w:eastAsia="ru-RU" w:bidi="ar-SA"/>
        </w:rPr>
        <w:t xml:space="preserve">(законными </w:t>
      </w:r>
      <w:r w:rsidR="00A4323B">
        <w:rPr>
          <w:rFonts w:eastAsiaTheme="minorEastAsia"/>
          <w:lang w:val="ru-RU" w:eastAsia="ru-RU" w:bidi="ar-SA"/>
        </w:rPr>
        <w:t>представителями)</w:t>
      </w:r>
      <w:r w:rsidR="00A4323B">
        <w:rPr>
          <w:rFonts w:eastAsiaTheme="minorEastAsia"/>
          <w:lang w:val="tt-RU" w:eastAsia="ru-RU" w:bidi="ar-SA"/>
        </w:rPr>
        <w:t xml:space="preserve"> </w:t>
      </w:r>
      <w:r w:rsidR="00A4323B">
        <w:rPr>
          <w:rFonts w:eastAsiaTheme="minorEastAsia"/>
          <w:lang w:val="ru-RU" w:eastAsia="ru-RU" w:bidi="ar-SA"/>
        </w:rPr>
        <w:t>по</w:t>
      </w:r>
      <w:r w:rsidR="00A4323B">
        <w:rPr>
          <w:rFonts w:eastAsiaTheme="minorEastAsia"/>
          <w:lang w:val="ru-RU" w:eastAsia="ru-RU" w:bidi="ar-SA"/>
        </w:rPr>
        <w:tab/>
      </w:r>
      <w:r w:rsidRPr="00B37F2D">
        <w:rPr>
          <w:rFonts w:eastAsiaTheme="minorEastAsia"/>
          <w:lang w:val="ru-RU" w:eastAsia="ru-RU" w:bidi="ar-SA"/>
        </w:rPr>
        <w:t>обеспече</w:t>
      </w:r>
      <w:r w:rsidR="00A4323B">
        <w:rPr>
          <w:rFonts w:eastAsiaTheme="minorEastAsia"/>
          <w:lang w:val="ru-RU" w:eastAsia="ru-RU" w:bidi="ar-SA"/>
        </w:rPr>
        <w:t>нию</w:t>
      </w:r>
      <w:r w:rsidR="00A4323B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их необходимыми знаниями об</w:t>
      </w:r>
      <w:r w:rsidRPr="00B37F2D">
        <w:rPr>
          <w:rFonts w:eastAsiaTheme="minorEastAsia"/>
          <w:lang w:val="ru-RU" w:eastAsia="ru-RU" w:bidi="ar-SA"/>
        </w:rPr>
        <w:tab/>
      </w:r>
      <w:r w:rsidR="00A4323B">
        <w:rPr>
          <w:rFonts w:eastAsiaTheme="minorEastAsia"/>
          <w:lang w:val="ru-RU" w:eastAsia="ru-RU" w:bidi="ar-SA"/>
        </w:rPr>
        <w:t>особенностях</w:t>
      </w:r>
      <w:r w:rsidR="00A4323B">
        <w:rPr>
          <w:rFonts w:eastAsiaTheme="minorEastAsia"/>
          <w:lang w:val="ru-RU" w:eastAsia="ru-RU" w:bidi="ar-SA"/>
        </w:rPr>
        <w:tab/>
        <w:t>развития</w:t>
      </w:r>
      <w:r w:rsidR="00A4323B">
        <w:rPr>
          <w:rFonts w:eastAsiaTheme="minorEastAsia"/>
          <w:lang w:val="tt-RU" w:eastAsia="ru-RU" w:bidi="ar-SA"/>
        </w:rPr>
        <w:t xml:space="preserve"> </w:t>
      </w:r>
      <w:r w:rsidR="00A4323B">
        <w:rPr>
          <w:rFonts w:eastAsiaTheme="minorEastAsia"/>
          <w:lang w:val="ru-RU" w:eastAsia="ru-RU" w:bidi="ar-SA"/>
        </w:rPr>
        <w:t>ребенка</w:t>
      </w:r>
      <w:r w:rsidR="00A4323B">
        <w:rPr>
          <w:rFonts w:eastAsiaTheme="minorEastAsia"/>
          <w:lang w:val="tt-RU" w:eastAsia="ru-RU" w:bidi="ar-SA"/>
        </w:rPr>
        <w:t xml:space="preserve"> </w:t>
      </w:r>
      <w:r w:rsidR="00A4323B">
        <w:rPr>
          <w:rFonts w:eastAsiaTheme="minorEastAsia"/>
          <w:lang w:val="ru-RU" w:eastAsia="ru-RU" w:bidi="ar-SA"/>
        </w:rPr>
        <w:t>с</w:t>
      </w:r>
      <w:r w:rsidR="00A4323B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РАС, </w:t>
      </w:r>
      <w:r w:rsidR="00A4323B">
        <w:rPr>
          <w:rFonts w:eastAsiaTheme="minorEastAsia"/>
          <w:lang w:val="ru-RU" w:eastAsia="ru-RU" w:bidi="ar-SA"/>
        </w:rPr>
        <w:t>оптимальных</w:t>
      </w:r>
      <w:r w:rsidR="00A4323B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форм </w:t>
      </w:r>
      <w:r w:rsidR="00A4323B">
        <w:rPr>
          <w:rFonts w:eastAsiaTheme="minorEastAsia"/>
          <w:lang w:val="ru-RU" w:eastAsia="ru-RU" w:bidi="ar-SA"/>
        </w:rPr>
        <w:t>взаимодействия</w:t>
      </w:r>
      <w:r w:rsidR="00A4323B">
        <w:rPr>
          <w:rFonts w:eastAsiaTheme="minorEastAsia"/>
          <w:lang w:val="ru-RU" w:eastAsia="ru-RU" w:bidi="ar-SA"/>
        </w:rPr>
        <w:tab/>
        <w:t>с</w:t>
      </w:r>
      <w:r w:rsidR="00A4323B">
        <w:rPr>
          <w:rFonts w:eastAsiaTheme="minorEastAsia"/>
          <w:lang w:val="tt-RU" w:eastAsia="ru-RU" w:bidi="ar-SA"/>
        </w:rPr>
        <w:t xml:space="preserve"> </w:t>
      </w:r>
      <w:r w:rsidR="00A4323B">
        <w:rPr>
          <w:rFonts w:eastAsiaTheme="minorEastAsia"/>
          <w:lang w:val="ru-RU" w:eastAsia="ru-RU" w:bidi="ar-SA"/>
        </w:rPr>
        <w:t>ним,</w:t>
      </w:r>
      <w:r w:rsidR="00A4323B">
        <w:rPr>
          <w:rFonts w:eastAsiaTheme="minorEastAsia"/>
          <w:lang w:val="ru-RU" w:eastAsia="ru-RU" w:bidi="ar-SA"/>
        </w:rPr>
        <w:tab/>
        <w:t>о</w:t>
      </w:r>
      <w:r w:rsidR="00A4323B">
        <w:rPr>
          <w:rFonts w:eastAsiaTheme="minorEastAsia"/>
          <w:lang w:val="tt-RU" w:eastAsia="ru-RU" w:bidi="ar-SA"/>
        </w:rPr>
        <w:t xml:space="preserve"> </w:t>
      </w:r>
      <w:r w:rsidR="00A4323B">
        <w:rPr>
          <w:rFonts w:eastAsiaTheme="minorEastAsia"/>
          <w:lang w:val="ru-RU" w:eastAsia="ru-RU" w:bidi="ar-SA"/>
        </w:rPr>
        <w:t>задачах</w:t>
      </w:r>
      <w:r w:rsidR="00A4323B">
        <w:rPr>
          <w:rFonts w:eastAsiaTheme="minorEastAsia"/>
          <w:lang w:val="tt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и специфике коррекционной работы с детьми этой категории, обучают родителей эффективным методам помощи ребенку.</w:t>
      </w:r>
    </w:p>
    <w:p w:rsidR="00A4323B" w:rsidRPr="003F1B97" w:rsidP="003F1B97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4.14. Ответственность за посещение воспитанниками  организованной образовательной деятельности в специальной (коррекционной) группе для детей с РАС несут родители (законные представители).</w:t>
      </w:r>
    </w:p>
    <w:p w:rsidR="00B37F2D" w:rsidRPr="00A4323B" w:rsidP="00A4323B">
      <w:pPr>
        <w:spacing w:after="200" w:line="276" w:lineRule="auto"/>
        <w:ind w:left="567"/>
        <w:jc w:val="center"/>
        <w:rPr>
          <w:rFonts w:eastAsiaTheme="minorEastAsia"/>
          <w:lang w:val="tt-RU" w:eastAsia="ru-RU" w:bidi="ar-SA"/>
        </w:rPr>
      </w:pPr>
      <w:r>
        <w:rPr>
          <w:rFonts w:eastAsiaTheme="minorEastAsia"/>
          <w:lang w:val="en-US" w:eastAsia="ru-RU" w:bidi="ar-SA"/>
        </w:rPr>
        <w:t>V</w:t>
      </w:r>
      <w:r w:rsidR="00CC0589">
        <w:rPr>
          <w:rFonts w:eastAsiaTheme="minorEastAsia"/>
          <w:lang w:val="ru-RU" w:eastAsia="ru-RU" w:bidi="ar-SA"/>
        </w:rPr>
        <w:t>.</w:t>
      </w:r>
      <w:r w:rsidRPr="00A4323B"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РУКОВОДСТВО И ШТАТЫ</w:t>
      </w:r>
    </w:p>
    <w:p w:rsidR="00B37F2D" w:rsidRPr="00B37F2D" w:rsidP="00A4323B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 w:rsidRPr="00B37F2D">
        <w:rPr>
          <w:rFonts w:eastAsiaTheme="minorEastAsia"/>
          <w:lang w:val="ru-RU" w:eastAsia="ru-RU" w:bidi="ar-SA"/>
        </w:rPr>
        <w:t xml:space="preserve">      5.1 Ставки учителя-дефектолога, учителя-логопеда устанавливаются в соответствии со штатным расписанием МАДОУ.</w:t>
      </w:r>
      <w:r w:rsidRPr="00A4323B" w:rsidR="00A4323B"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На должности учителя-дефектолога, учителя-логопеда назначаются лица, имеющие высшее педагогическое образование и прошедшие специальную подготовку на курсах повышения квалификации.</w:t>
      </w:r>
      <w:r w:rsidRPr="00A4323B" w:rsidR="00A4323B"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>На должность воспитателя группы для детей со сложной структурой дефекта назначаются лица, имеющие высшее или среднее профессиональное педагогическое образование и прошедшие специальную подготовку на курсах повышения квалификации.</w:t>
      </w:r>
    </w:p>
    <w:p w:rsidR="00B37F2D" w:rsidRPr="00B37F2D" w:rsidP="00A4323B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ru-RU" w:eastAsia="ru-RU" w:bidi="ar-SA"/>
        </w:rPr>
        <w:t xml:space="preserve">  </w:t>
      </w:r>
      <w:r w:rsidRPr="00B37F2D">
        <w:rPr>
          <w:rFonts w:eastAsiaTheme="minorEastAsia"/>
          <w:lang w:val="ru-RU" w:eastAsia="ru-RU" w:bidi="ar-SA"/>
        </w:rPr>
        <w:t>5.2 Учебно-методическое руководство и контроль деятельностью группы   осуществляет старший воспитатель.</w:t>
      </w:r>
    </w:p>
    <w:p w:rsidR="00B37F2D" w:rsidRPr="003F1B97" w:rsidP="003F1B97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 5.3 Права и обязанности педагогического и обслуживающего персонала данной группы определяются правилами внутреннего трудового распорядка МАДОУ и должностными обязанностями.</w:t>
      </w:r>
    </w:p>
    <w:p w:rsidR="00B37F2D" w:rsidRPr="003F1B97" w:rsidP="003F1B97">
      <w:pPr>
        <w:spacing w:after="200" w:line="276" w:lineRule="auto"/>
        <w:ind w:left="567"/>
        <w:jc w:val="center"/>
        <w:rPr>
          <w:rFonts w:eastAsiaTheme="minorEastAsia"/>
          <w:lang w:val="tt-RU" w:eastAsia="ru-RU" w:bidi="ar-SA"/>
        </w:rPr>
      </w:pPr>
      <w:r w:rsidRPr="00B37F2D">
        <w:rPr>
          <w:rFonts w:eastAsiaTheme="minorEastAsia"/>
          <w:lang w:val="ru-RU" w:eastAsia="ru-RU" w:bidi="ar-SA"/>
        </w:rPr>
        <w:t>VI.ЗАКЛЮЧИТЕЛЬНЫЕ ПОЛОЖЕНИЯ</w:t>
      </w:r>
    </w:p>
    <w:p w:rsidR="00B37F2D" w:rsidRPr="00B37F2D" w:rsidP="00A4323B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ru-RU" w:eastAsia="ru-RU" w:bidi="ar-SA"/>
        </w:rPr>
        <w:t xml:space="preserve"> </w:t>
      </w:r>
      <w:r w:rsidRPr="00B37F2D">
        <w:rPr>
          <w:rFonts w:eastAsiaTheme="minorEastAsia"/>
          <w:lang w:val="ru-RU" w:eastAsia="ru-RU" w:bidi="ar-SA"/>
        </w:rPr>
        <w:t xml:space="preserve"> 6.1 Настоящее Положение действует со дня его утверждения на педагогическом совете и действует до его изменения или отмены.</w:t>
      </w:r>
    </w:p>
    <w:p w:rsidR="00B37F2D" w:rsidRPr="00B37F2D" w:rsidP="00A4323B">
      <w:pPr>
        <w:spacing w:after="200" w:line="276" w:lineRule="auto"/>
        <w:ind w:left="567" w:firstLine="567"/>
        <w:jc w:val="both"/>
        <w:rPr>
          <w:rFonts w:eastAsiaTheme="minorEastAsia"/>
          <w:lang w:val="ru-RU" w:eastAsia="ru-RU" w:bidi="ar-SA"/>
        </w:rPr>
      </w:pPr>
      <w:r>
        <w:rPr>
          <w:rFonts w:eastAsiaTheme="minorEastAsia"/>
          <w:lang w:val="ru-RU" w:eastAsia="ru-RU" w:bidi="ar-SA"/>
        </w:rPr>
        <w:t xml:space="preserve">  </w:t>
      </w:r>
      <w:r w:rsidRPr="00B37F2D">
        <w:rPr>
          <w:rFonts w:eastAsiaTheme="minorEastAsia"/>
          <w:lang w:val="ru-RU" w:eastAsia="ru-RU" w:bidi="ar-SA"/>
        </w:rPr>
        <w:t>6.2. Все изменения в настоящее Положения рассматриваются на заседаниях педагогического совета, за исключением изменений, предусмотренных действующим законодательством, которые Заведующий может внести в текст Положения лично, приведя его в соответствие с законом.</w:t>
      </w:r>
    </w:p>
    <w:p w:rsidR="00B37F2D" w:rsidRPr="00B37F2D" w:rsidP="00B37F2D">
      <w:pPr>
        <w:spacing w:after="200" w:line="276" w:lineRule="auto"/>
        <w:ind w:left="567"/>
        <w:jc w:val="both"/>
        <w:rPr>
          <w:rFonts w:eastAsiaTheme="minorEastAsia"/>
          <w:lang w:val="ru-RU" w:eastAsia="ru-RU" w:bidi="ar-SA"/>
        </w:rPr>
      </w:pPr>
    </w:p>
    <w:p w:rsidR="00B37F2D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B37F2D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A4323B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A4323B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A4323B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3F1B97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3F1B97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3F1B97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A4323B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A4323B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4C662C" w:rsidRPr="004C662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</w:p>
    <w:p w:rsidR="00A4323B" w:rsidRPr="00A4323B" w:rsidP="00A4323B">
      <w:pPr>
        <w:widowControl w:val="0"/>
        <w:autoSpaceDE w:val="0"/>
        <w:autoSpaceDN w:val="0"/>
        <w:spacing w:before="68" w:after="0" w:line="240" w:lineRule="auto"/>
        <w:ind w:left="0"/>
        <w:jc w:val="right"/>
        <w:rPr>
          <w:lang w:val="ru-RU" w:eastAsia="en-US" w:bidi="ar-SA"/>
        </w:rPr>
      </w:pPr>
      <w:r w:rsidRPr="00A4323B">
        <w:rPr>
          <w:lang w:val="ru-RU" w:eastAsia="en-US" w:bidi="ar-SA"/>
        </w:rPr>
        <w:t>Приложение</w:t>
      </w:r>
      <w:r w:rsidRPr="00A4323B">
        <w:rPr>
          <w:spacing w:val="1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1.</w:t>
      </w:r>
    </w:p>
    <w:p w:rsidR="00A4323B" w:rsidRPr="00A4323B" w:rsidP="00A4323B">
      <w:pPr>
        <w:widowControl w:val="0"/>
        <w:autoSpaceDE w:val="0"/>
        <w:autoSpaceDN w:val="0"/>
        <w:spacing w:before="49" w:after="0" w:line="240" w:lineRule="auto"/>
        <w:ind w:left="284" w:firstLine="567"/>
        <w:jc w:val="center"/>
        <w:outlineLvl w:val="1"/>
        <w:rPr>
          <w:b/>
          <w:bCs/>
          <w:lang w:val="ru-RU" w:eastAsia="en-US" w:bidi="ar-SA"/>
        </w:rPr>
      </w:pPr>
      <w:r w:rsidRPr="00A4323B">
        <w:rPr>
          <w:b/>
          <w:bCs/>
          <w:lang w:val="ru-RU" w:eastAsia="en-US" w:bidi="ar-SA"/>
        </w:rPr>
        <w:t>Дневник</w:t>
      </w:r>
      <w:r w:rsidRPr="00A4323B">
        <w:rPr>
          <w:b/>
          <w:bCs/>
          <w:spacing w:val="10"/>
          <w:lang w:val="ru-RU" w:eastAsia="en-US" w:bidi="ar-SA"/>
        </w:rPr>
        <w:t xml:space="preserve"> </w:t>
      </w:r>
      <w:r w:rsidRPr="00A4323B">
        <w:rPr>
          <w:b/>
          <w:bCs/>
          <w:lang w:val="ru-RU" w:eastAsia="en-US" w:bidi="ar-SA"/>
        </w:rPr>
        <w:t>наблюдения</w:t>
      </w:r>
      <w:r w:rsidRPr="00A4323B">
        <w:rPr>
          <w:b/>
          <w:bCs/>
          <w:spacing w:val="9"/>
          <w:lang w:val="ru-RU" w:eastAsia="en-US" w:bidi="ar-SA"/>
        </w:rPr>
        <w:t xml:space="preserve"> </w:t>
      </w:r>
      <w:r w:rsidRPr="00A4323B">
        <w:rPr>
          <w:b/>
          <w:bCs/>
          <w:lang w:val="ru-RU" w:eastAsia="en-US" w:bidi="ar-SA"/>
        </w:rPr>
        <w:t>за</w:t>
      </w:r>
      <w:r w:rsidRPr="00A4323B">
        <w:rPr>
          <w:b/>
          <w:bCs/>
          <w:spacing w:val="13"/>
          <w:lang w:val="ru-RU" w:eastAsia="en-US" w:bidi="ar-SA"/>
        </w:rPr>
        <w:t xml:space="preserve"> </w:t>
      </w:r>
      <w:r w:rsidRPr="00A4323B">
        <w:rPr>
          <w:b/>
          <w:bCs/>
          <w:lang w:val="ru-RU" w:eastAsia="en-US" w:bidi="ar-SA"/>
        </w:rPr>
        <w:t>поведением</w:t>
      </w:r>
      <w:r w:rsidRPr="00A4323B">
        <w:rPr>
          <w:b/>
          <w:bCs/>
          <w:spacing w:val="9"/>
          <w:lang w:val="ru-RU" w:eastAsia="en-US" w:bidi="ar-SA"/>
        </w:rPr>
        <w:t xml:space="preserve"> </w:t>
      </w:r>
      <w:r w:rsidRPr="00A4323B">
        <w:rPr>
          <w:b/>
          <w:bCs/>
          <w:lang w:val="ru-RU" w:eastAsia="en-US" w:bidi="ar-SA"/>
        </w:rPr>
        <w:t>ребенка</w:t>
      </w:r>
      <w:r w:rsidRPr="00A4323B">
        <w:rPr>
          <w:b/>
          <w:bCs/>
          <w:spacing w:val="12"/>
          <w:lang w:val="ru-RU" w:eastAsia="en-US" w:bidi="ar-SA"/>
        </w:rPr>
        <w:t xml:space="preserve"> </w:t>
      </w:r>
      <w:r w:rsidRPr="00A4323B">
        <w:rPr>
          <w:b/>
          <w:bCs/>
          <w:lang w:val="ru-RU" w:eastAsia="en-US" w:bidi="ar-SA"/>
        </w:rPr>
        <w:t>дошкольного</w:t>
      </w:r>
      <w:r w:rsidRPr="00A4323B">
        <w:rPr>
          <w:b/>
          <w:bCs/>
          <w:spacing w:val="13"/>
          <w:lang w:val="ru-RU" w:eastAsia="en-US" w:bidi="ar-SA"/>
        </w:rPr>
        <w:t xml:space="preserve"> </w:t>
      </w:r>
      <w:r w:rsidRPr="00A4323B">
        <w:rPr>
          <w:b/>
          <w:bCs/>
          <w:lang w:val="ru-RU" w:eastAsia="en-US" w:bidi="ar-SA"/>
        </w:rPr>
        <w:t>возраста</w:t>
      </w:r>
      <w:r w:rsidRPr="00A4323B">
        <w:rPr>
          <w:b/>
          <w:bCs/>
          <w:spacing w:val="12"/>
          <w:lang w:val="ru-RU" w:eastAsia="en-US" w:bidi="ar-SA"/>
        </w:rPr>
        <w:t xml:space="preserve"> </w:t>
      </w:r>
      <w:r w:rsidRPr="00A4323B">
        <w:rPr>
          <w:b/>
          <w:bCs/>
          <w:lang w:val="ru-RU" w:eastAsia="en-US" w:bidi="ar-SA"/>
        </w:rPr>
        <w:t>с</w:t>
      </w:r>
      <w:r w:rsidRPr="00A4323B">
        <w:rPr>
          <w:b/>
          <w:bCs/>
          <w:spacing w:val="12"/>
          <w:lang w:val="ru-RU" w:eastAsia="en-US" w:bidi="ar-SA"/>
        </w:rPr>
        <w:t xml:space="preserve"> </w:t>
      </w:r>
      <w:r w:rsidRPr="00A4323B">
        <w:rPr>
          <w:b/>
          <w:bCs/>
          <w:lang w:val="ru-RU" w:eastAsia="en-US" w:bidi="ar-SA"/>
        </w:rPr>
        <w:t>РАС</w:t>
      </w:r>
    </w:p>
    <w:p w:rsidR="00A4323B" w:rsidRPr="00A4323B" w:rsidP="00A4323B">
      <w:pPr>
        <w:widowControl w:val="0"/>
        <w:autoSpaceDE w:val="0"/>
        <w:autoSpaceDN w:val="0"/>
        <w:spacing w:before="1" w:after="0" w:line="276" w:lineRule="auto"/>
        <w:ind w:left="284" w:right="425" w:firstLine="567"/>
        <w:jc w:val="both"/>
        <w:rPr>
          <w:b/>
          <w:lang w:val="ru-RU" w:eastAsia="en-US" w:bidi="ar-SA"/>
        </w:rPr>
      </w:pPr>
    </w:p>
    <w:p w:rsidR="00A4323B" w:rsidRPr="00A4323B" w:rsidP="00A4323B">
      <w:pPr>
        <w:widowControl w:val="0"/>
        <w:autoSpaceDE w:val="0"/>
        <w:autoSpaceDN w:val="0"/>
        <w:spacing w:before="1" w:after="0" w:line="276" w:lineRule="auto"/>
        <w:ind w:left="284" w:right="425" w:firstLine="567"/>
        <w:rPr>
          <w:lang w:val="ru-RU" w:eastAsia="en-US" w:bidi="ar-SA"/>
        </w:rPr>
      </w:pPr>
      <w:r w:rsidRPr="00A4323B">
        <w:rPr>
          <w:lang w:val="ru-RU" w:eastAsia="en-US" w:bidi="ar-SA"/>
        </w:rPr>
        <w:t xml:space="preserve">     Введение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дневника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необходимо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целью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определения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доступного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ребенку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уровня</w:t>
      </w:r>
      <w:r w:rsidRPr="00A4323B">
        <w:rPr>
          <w:spacing w:val="-57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взаимодействия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окружением.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Превышение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этого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уровня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неизбежно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вызовет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у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него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уход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от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возможного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контакта,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появление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нежелательных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протестных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реакций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-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негативизма,</w:t>
      </w:r>
      <w:r w:rsidRPr="00A4323B">
        <w:rPr>
          <w:spacing w:val="7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агрессии,</w:t>
      </w:r>
      <w:r w:rsidRPr="00A4323B">
        <w:rPr>
          <w:spacing w:val="6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самоагрессии</w:t>
      </w:r>
      <w:r w:rsidRPr="00A4323B">
        <w:rPr>
          <w:lang w:val="ru-RU" w:eastAsia="en-US" w:bidi="ar-SA"/>
        </w:rPr>
        <w:t>,</w:t>
      </w:r>
      <w:r w:rsidRPr="00A4323B">
        <w:rPr>
          <w:spacing w:val="7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фиксацию</w:t>
      </w:r>
      <w:r w:rsidRPr="00A4323B">
        <w:rPr>
          <w:spacing w:val="9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негативного</w:t>
      </w:r>
      <w:r w:rsidRPr="00A4323B">
        <w:rPr>
          <w:spacing w:val="8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опыта</w:t>
      </w:r>
      <w:r w:rsidRPr="00A4323B">
        <w:rPr>
          <w:spacing w:val="7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общения.</w:t>
      </w:r>
    </w:p>
    <w:p w:rsidR="00A4323B" w:rsidRPr="00A4323B" w:rsidP="00A4323B">
      <w:pPr>
        <w:widowControl w:val="0"/>
        <w:autoSpaceDE w:val="0"/>
        <w:autoSpaceDN w:val="0"/>
        <w:spacing w:before="1" w:after="0" w:line="276" w:lineRule="auto"/>
        <w:ind w:left="284" w:right="425" w:firstLine="567"/>
        <w:rPr>
          <w:lang w:val="ru-RU" w:eastAsia="en-US" w:bidi="ar-SA"/>
        </w:rPr>
      </w:pPr>
      <w:r w:rsidRPr="00A4323B">
        <w:rPr>
          <w:lang w:val="ru-RU" w:eastAsia="en-US" w:bidi="ar-SA"/>
        </w:rPr>
        <w:t xml:space="preserve">     На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первых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страницах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дневника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записываются</w:t>
      </w:r>
      <w:r w:rsidRPr="00A4323B">
        <w:rPr>
          <w:spacing w:val="6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общие</w:t>
      </w:r>
      <w:r w:rsidRPr="00A4323B">
        <w:rPr>
          <w:spacing w:val="6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сведения</w:t>
      </w:r>
      <w:r w:rsidRPr="00A4323B">
        <w:rPr>
          <w:spacing w:val="6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</w:t>
      </w:r>
      <w:r w:rsidRPr="00A4323B">
        <w:rPr>
          <w:spacing w:val="6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ребенке,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домашний адрес, место работы родителей, данные из истории развития, диагноз, данные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ДОУ, семьи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(после обследования педагогом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условий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домашнего воспитания). Все эти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сведения</w:t>
      </w:r>
      <w:r w:rsidRPr="00A4323B">
        <w:rPr>
          <w:spacing w:val="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должны</w:t>
      </w:r>
      <w:r w:rsidRPr="00A4323B">
        <w:rPr>
          <w:spacing w:val="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быть</w:t>
      </w:r>
      <w:r w:rsidRPr="00A4323B">
        <w:rPr>
          <w:spacing w:val="3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доступны</w:t>
      </w:r>
      <w:r w:rsidRPr="00A4323B">
        <w:rPr>
          <w:spacing w:val="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педагогам.</w:t>
      </w:r>
    </w:p>
    <w:p w:rsidR="00A4323B" w:rsidRPr="00A4323B" w:rsidP="00A4323B">
      <w:pPr>
        <w:widowControl w:val="0"/>
        <w:autoSpaceDE w:val="0"/>
        <w:autoSpaceDN w:val="0"/>
        <w:spacing w:before="1" w:after="0" w:line="276" w:lineRule="auto"/>
        <w:ind w:left="284" w:right="425" w:firstLine="567"/>
        <w:rPr>
          <w:lang w:val="ru-RU" w:eastAsia="en-US" w:bidi="ar-SA"/>
        </w:rPr>
      </w:pPr>
      <w:r w:rsidRPr="00A4323B">
        <w:rPr>
          <w:lang w:val="ru-RU" w:eastAsia="en-US" w:bidi="ar-SA"/>
        </w:rPr>
        <w:t xml:space="preserve">     Обязательным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требованием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к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ведению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дневника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является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регулярность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записей.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Записи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должны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быть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точными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объективными.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Фиксируются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факты,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которых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наиболее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ярко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выражены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проявления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того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или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иного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параметра,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характеризующего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естественное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(спонтанное)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поведение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ребенка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РАС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и</w:t>
      </w:r>
      <w:r w:rsidRPr="00A4323B">
        <w:rPr>
          <w:spacing w:val="6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поведение</w:t>
      </w:r>
      <w:r w:rsidRPr="00A4323B">
        <w:rPr>
          <w:spacing w:val="6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</w:t>
      </w:r>
      <w:r w:rsidRPr="00A4323B">
        <w:rPr>
          <w:spacing w:val="6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специально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созданной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ситуации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взаимодействия.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ярких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проявлениях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перечисленных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ниже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параметров поведенческой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сферы ребенка с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РАС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необходимо сразу произвести</w:t>
      </w:r>
      <w:r w:rsidRPr="00A4323B">
        <w:rPr>
          <w:spacing w:val="60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запись,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так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как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последующий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раз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повторении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одной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той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же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ситуации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возможно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проявление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иной</w:t>
      </w:r>
      <w:r w:rsidRPr="00A4323B">
        <w:rPr>
          <w:spacing w:val="3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реакции.</w:t>
      </w:r>
    </w:p>
    <w:p w:rsidR="00A4323B" w:rsidRPr="00A4323B" w:rsidP="00A4323B">
      <w:pPr>
        <w:widowControl w:val="0"/>
        <w:autoSpaceDE w:val="0"/>
        <w:autoSpaceDN w:val="0"/>
        <w:spacing w:before="1" w:after="0" w:line="276" w:lineRule="auto"/>
        <w:ind w:left="284" w:right="425" w:firstLine="567"/>
        <w:rPr>
          <w:lang w:val="ru-RU" w:eastAsia="en-US" w:bidi="ar-SA"/>
        </w:rPr>
      </w:pPr>
      <w:r w:rsidRPr="00A4323B">
        <w:rPr>
          <w:lang w:val="ru-RU" w:eastAsia="en-US" w:bidi="ar-SA"/>
        </w:rPr>
        <w:t xml:space="preserve">      В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дневник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вносятся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только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личные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наблюдения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педагога,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но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и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наблюдения</w:t>
      </w:r>
      <w:r w:rsidRPr="00A4323B">
        <w:rPr>
          <w:spacing w:val="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специалистов,</w:t>
      </w:r>
      <w:r w:rsidRPr="00A4323B">
        <w:rPr>
          <w:spacing w:val="9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родителей</w:t>
      </w:r>
      <w:r w:rsidRPr="00A4323B">
        <w:rPr>
          <w:spacing w:val="1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(законных</w:t>
      </w:r>
      <w:r w:rsidRPr="00A4323B">
        <w:rPr>
          <w:spacing w:val="5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представителей).</w:t>
      </w:r>
    </w:p>
    <w:p w:rsidR="00A4323B" w:rsidRPr="00A4323B" w:rsidP="00A4323B">
      <w:pPr>
        <w:widowControl w:val="0"/>
        <w:autoSpaceDE w:val="0"/>
        <w:autoSpaceDN w:val="0"/>
        <w:spacing w:before="1" w:after="0" w:line="276" w:lineRule="auto"/>
        <w:ind w:left="284" w:right="425" w:firstLine="567"/>
        <w:rPr>
          <w:lang w:val="ru-RU" w:eastAsia="en-US" w:bidi="ar-SA"/>
        </w:rPr>
      </w:pPr>
      <w:r w:rsidRPr="00A4323B">
        <w:rPr>
          <w:lang w:val="ru-RU" w:eastAsia="en-US" w:bidi="ar-SA"/>
        </w:rPr>
        <w:t xml:space="preserve">      Параметры,</w:t>
      </w:r>
      <w:r w:rsidRPr="00A4323B">
        <w:rPr>
          <w:spacing w:val="15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характеризующие</w:t>
      </w:r>
      <w:r w:rsidRPr="00A4323B">
        <w:rPr>
          <w:spacing w:val="15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поведение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ребенка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</w:t>
      </w:r>
      <w:r w:rsidRPr="00A4323B">
        <w:rPr>
          <w:spacing w:val="12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РАС:</w:t>
      </w:r>
    </w:p>
    <w:p w:rsidR="00A4323B" w:rsidRPr="00A4323B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приемлемая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дистанция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общения;</w:t>
      </w:r>
    </w:p>
    <w:p w:rsidR="00A4323B" w:rsidRPr="00A4323B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излюбленные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занятия</w:t>
      </w:r>
      <w:r w:rsidRPr="00A4323B">
        <w:rPr>
          <w:spacing w:val="12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свободной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деятельности;</w:t>
      </w:r>
    </w:p>
    <w:p w:rsidR="00A4323B" w:rsidRPr="00A4323B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характер</w:t>
      </w:r>
      <w:r w:rsidRPr="00A4323B">
        <w:rPr>
          <w:spacing w:val="15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обследования</w:t>
      </w:r>
      <w:r w:rsidRPr="00A4323B">
        <w:rPr>
          <w:spacing w:val="15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окружающих</w:t>
      </w:r>
      <w:r w:rsidRPr="00A4323B">
        <w:rPr>
          <w:spacing w:val="17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предметов;</w:t>
      </w:r>
    </w:p>
    <w:p w:rsidR="00A4323B" w:rsidRPr="00A4323B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наличие</w:t>
      </w:r>
      <w:r w:rsidRPr="00A4323B">
        <w:rPr>
          <w:spacing w:val="16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сложившихся</w:t>
      </w:r>
      <w:r w:rsidRPr="00A4323B">
        <w:rPr>
          <w:spacing w:val="19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стереотипов;</w:t>
      </w:r>
    </w:p>
    <w:p w:rsidR="00A4323B" w:rsidRPr="00A4323B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поведение</w:t>
      </w:r>
      <w:r w:rsidRPr="00A4323B">
        <w:rPr>
          <w:spacing w:val="12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</w:t>
      </w:r>
      <w:r w:rsidRPr="00A4323B">
        <w:rPr>
          <w:spacing w:val="16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ситуациях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дискомфорта,</w:t>
      </w:r>
      <w:r w:rsidRPr="00A4323B">
        <w:rPr>
          <w:spacing w:val="13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страха;</w:t>
      </w:r>
    </w:p>
    <w:p w:rsidR="00A4323B" w:rsidRPr="00A4323B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проявление</w:t>
      </w:r>
      <w:r w:rsidRPr="00A4323B">
        <w:rPr>
          <w:spacing w:val="16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положительных</w:t>
      </w:r>
      <w:r w:rsidRPr="00A4323B">
        <w:rPr>
          <w:spacing w:val="16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эмоций;</w:t>
      </w:r>
    </w:p>
    <w:p w:rsidR="00A4323B" w:rsidRPr="00A4323B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способ</w:t>
      </w:r>
      <w:r w:rsidRPr="00A4323B">
        <w:rPr>
          <w:spacing w:val="12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реагирования</w:t>
      </w:r>
      <w:r w:rsidRPr="00A4323B">
        <w:rPr>
          <w:spacing w:val="1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на</w:t>
      </w:r>
      <w:r w:rsidRPr="00A4323B">
        <w:rPr>
          <w:spacing w:val="1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запрет;</w:t>
      </w:r>
    </w:p>
    <w:p w:rsidR="00A4323B" w:rsidRPr="00A4323B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средства</w:t>
      </w:r>
      <w:r w:rsidRPr="00A4323B">
        <w:rPr>
          <w:spacing w:val="15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успокоения;</w:t>
      </w:r>
    </w:p>
    <w:p w:rsidR="00A4323B" w:rsidRPr="003F1B97" w:rsidP="003F1B97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продолжительность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сосредоточения</w:t>
      </w:r>
      <w:r w:rsidRPr="00A4323B">
        <w:rPr>
          <w:spacing w:val="14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внимания</w:t>
      </w:r>
      <w:r w:rsidRPr="00A4323B">
        <w:rPr>
          <w:spacing w:val="2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на</w:t>
      </w:r>
      <w:r w:rsidRPr="00A4323B">
        <w:rPr>
          <w:spacing w:val="12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объекте</w:t>
      </w:r>
      <w:r w:rsidR="003F1B97">
        <w:rPr>
          <w:lang w:val="tt-RU" w:eastAsia="en-US" w:bidi="ar-SA"/>
        </w:rPr>
        <w:t xml:space="preserve"> </w:t>
      </w:r>
      <w:r w:rsidRPr="003F1B97">
        <w:rPr>
          <w:lang w:val="ru-RU" w:eastAsia="en-US" w:bidi="ar-SA"/>
        </w:rPr>
        <w:t>(на</w:t>
      </w:r>
      <w:r w:rsidRPr="003F1B97">
        <w:rPr>
          <w:spacing w:val="12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каком</w:t>
      </w:r>
      <w:r w:rsidRPr="003F1B97">
        <w:rPr>
          <w:spacing w:val="12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именно);</w:t>
      </w:r>
    </w:p>
    <w:p w:rsidR="00A4323B" w:rsidRPr="003F1B97" w:rsidP="00A4323B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" w:after="0" w:line="276" w:lineRule="auto"/>
        <w:ind w:left="284" w:right="425" w:firstLine="567"/>
        <w:jc w:val="left"/>
        <w:rPr>
          <w:lang w:val="ru-RU" w:eastAsia="en-US" w:bidi="ar-SA"/>
        </w:rPr>
      </w:pPr>
      <w:r w:rsidRPr="00A4323B">
        <w:rPr>
          <w:lang w:val="ru-RU" w:eastAsia="en-US" w:bidi="ar-SA"/>
        </w:rPr>
        <w:t>отношение</w:t>
      </w:r>
      <w:r w:rsidRPr="00A4323B">
        <w:rPr>
          <w:spacing w:val="9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к</w:t>
      </w:r>
      <w:r w:rsidRPr="00A4323B">
        <w:rPr>
          <w:spacing w:val="12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участию</w:t>
      </w:r>
      <w:r w:rsidRPr="00A4323B">
        <w:rPr>
          <w:spacing w:val="9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взрослых</w:t>
      </w:r>
      <w:r w:rsidRPr="00A4323B">
        <w:rPr>
          <w:spacing w:val="2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в</w:t>
      </w:r>
      <w:r w:rsidRPr="00A4323B">
        <w:rPr>
          <w:spacing w:val="8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занятиях</w:t>
      </w:r>
      <w:r w:rsidRPr="00A4323B">
        <w:rPr>
          <w:spacing w:val="11"/>
          <w:lang w:val="ru-RU" w:eastAsia="en-US" w:bidi="ar-SA"/>
        </w:rPr>
        <w:t xml:space="preserve"> </w:t>
      </w:r>
      <w:r w:rsidRPr="00A4323B">
        <w:rPr>
          <w:lang w:val="ru-RU" w:eastAsia="en-US" w:bidi="ar-SA"/>
        </w:rPr>
        <w:t>ребенка.</w:t>
      </w:r>
    </w:p>
    <w:p w:rsidR="003F1B97" w:rsidRPr="00A4323B" w:rsidP="003F1B97">
      <w:pPr>
        <w:widowControl w:val="0"/>
        <w:tabs>
          <w:tab w:val="left" w:pos="833"/>
        </w:tabs>
        <w:autoSpaceDE w:val="0"/>
        <w:autoSpaceDN w:val="0"/>
        <w:spacing w:before="1" w:after="0" w:line="276" w:lineRule="auto"/>
        <w:ind w:left="851" w:right="425" w:firstLine="0"/>
        <w:jc w:val="left"/>
        <w:rPr>
          <w:lang w:val="ru-RU" w:eastAsia="en-US" w:bidi="ar-SA"/>
        </w:rPr>
      </w:pPr>
    </w:p>
    <w:p w:rsidR="00A4323B" w:rsidRPr="00A4323B" w:rsidP="00A4323B">
      <w:pPr>
        <w:widowControl w:val="0"/>
        <w:tabs>
          <w:tab w:val="left" w:pos="1955"/>
          <w:tab w:val="left" w:pos="3581"/>
          <w:tab w:val="left" w:pos="4065"/>
          <w:tab w:val="left" w:pos="5594"/>
          <w:tab w:val="left" w:pos="6836"/>
          <w:tab w:val="left" w:pos="7560"/>
          <w:tab w:val="left" w:pos="8753"/>
        </w:tabs>
        <w:autoSpaceDE w:val="0"/>
        <w:autoSpaceDN w:val="0"/>
        <w:spacing w:before="1" w:after="0" w:line="276" w:lineRule="auto"/>
        <w:ind w:left="284" w:right="425" w:firstLine="567"/>
        <w:jc w:val="both"/>
        <w:rPr>
          <w:sz w:val="28"/>
          <w:szCs w:val="28"/>
          <w:lang w:val="ru-RU" w:eastAsia="en-US" w:bidi="ar-SA"/>
        </w:rPr>
      </w:pPr>
      <w:r w:rsidRPr="00A4323B">
        <w:rPr>
          <w:lang w:val="ru-RU" w:eastAsia="en-US" w:bidi="ar-SA"/>
        </w:rPr>
        <w:t xml:space="preserve">     Дневник за</w:t>
      </w:r>
      <w:r w:rsidR="003F1B97">
        <w:rPr>
          <w:lang w:val="ru-RU" w:eastAsia="en-US" w:bidi="ar-SA"/>
        </w:rPr>
        <w:t>полняется в свободной, удобной</w:t>
      </w:r>
      <w:r w:rsidR="003F1B97">
        <w:rPr>
          <w:lang w:val="tt-RU" w:eastAsia="en-US" w:bidi="ar-SA"/>
        </w:rPr>
        <w:t xml:space="preserve"> </w:t>
      </w:r>
      <w:r w:rsidRPr="00A4323B">
        <w:rPr>
          <w:lang w:val="ru-RU" w:eastAsia="en-US" w:bidi="ar-SA"/>
        </w:rPr>
        <w:t>для записей форме</w:t>
      </w:r>
      <w:r w:rsidRPr="00A4323B">
        <w:rPr>
          <w:sz w:val="28"/>
          <w:szCs w:val="28"/>
          <w:lang w:val="ru-RU" w:eastAsia="en-US" w:bidi="ar-SA"/>
        </w:rPr>
        <w:t>.</w:t>
      </w:r>
    </w:p>
    <w:p w:rsidR="00A4323B" w:rsidRPr="00A4323B" w:rsidP="00A4323B">
      <w:pPr>
        <w:spacing w:after="200" w:line="276" w:lineRule="auto"/>
        <w:ind w:left="284" w:firstLine="567"/>
        <w:rPr>
          <w:rFonts w:eastAsiaTheme="minorEastAsia"/>
          <w:sz w:val="22"/>
          <w:szCs w:val="22"/>
          <w:lang w:val="ru-RU" w:eastAsia="ru-RU" w:bidi="ar-SA"/>
        </w:rPr>
        <w:sectPr w:rsidSect="003F1B97">
          <w:pgSz w:w="11910" w:h="16840"/>
          <w:pgMar w:top="426" w:right="720" w:bottom="280" w:left="851" w:header="720" w:footer="720" w:gutter="0"/>
          <w:cols w:space="720"/>
        </w:sectPr>
      </w:pPr>
    </w:p>
    <w:p w:rsidR="00A4323B" w:rsidRPr="003F1B97" w:rsidP="003F1B97">
      <w:pPr>
        <w:widowControl w:val="0"/>
        <w:autoSpaceDE w:val="0"/>
        <w:autoSpaceDN w:val="0"/>
        <w:spacing w:before="68" w:after="0" w:line="240" w:lineRule="auto"/>
        <w:ind w:left="284" w:right="70" w:firstLine="567"/>
        <w:jc w:val="right"/>
        <w:rPr>
          <w:sz w:val="28"/>
          <w:szCs w:val="28"/>
          <w:lang w:val="ru-RU" w:eastAsia="en-US" w:bidi="ar-SA"/>
        </w:rPr>
      </w:pPr>
      <w:r w:rsidRPr="003F1B97">
        <w:rPr>
          <w:lang w:val="ru-RU" w:eastAsia="en-US" w:bidi="ar-SA"/>
        </w:rPr>
        <w:t>Приложение</w:t>
      </w:r>
      <w:r w:rsidRPr="003F1B97">
        <w:rPr>
          <w:spacing w:val="10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2</w:t>
      </w:r>
      <w:r w:rsidRPr="003F1B97">
        <w:rPr>
          <w:sz w:val="28"/>
          <w:szCs w:val="28"/>
          <w:lang w:val="ru-RU" w:eastAsia="en-US" w:bidi="ar-SA"/>
        </w:rPr>
        <w:t>.</w:t>
      </w:r>
    </w:p>
    <w:p w:rsidR="00A4323B" w:rsidRPr="003F1B97" w:rsidP="00A4323B">
      <w:pPr>
        <w:widowControl w:val="0"/>
        <w:autoSpaceDE w:val="0"/>
        <w:autoSpaceDN w:val="0"/>
        <w:spacing w:before="49" w:after="0" w:line="240" w:lineRule="auto"/>
        <w:ind w:left="284" w:right="12" w:firstLine="567"/>
        <w:jc w:val="center"/>
        <w:outlineLvl w:val="1"/>
        <w:rPr>
          <w:b/>
          <w:bCs/>
          <w:sz w:val="32"/>
          <w:szCs w:val="32"/>
          <w:lang w:val="ru-RU" w:eastAsia="en-US" w:bidi="ar-SA"/>
        </w:rPr>
      </w:pPr>
      <w:r w:rsidRPr="003F1B97">
        <w:rPr>
          <w:b/>
          <w:bCs/>
          <w:sz w:val="32"/>
          <w:szCs w:val="32"/>
          <w:lang w:val="ru-RU" w:eastAsia="en-US" w:bidi="ar-SA"/>
        </w:rPr>
        <w:t>Карта</w:t>
      </w:r>
      <w:r w:rsidRPr="003F1B97">
        <w:rPr>
          <w:b/>
          <w:bCs/>
          <w:spacing w:val="16"/>
          <w:sz w:val="32"/>
          <w:szCs w:val="32"/>
          <w:lang w:val="ru-RU" w:eastAsia="en-US" w:bidi="ar-SA"/>
        </w:rPr>
        <w:t xml:space="preserve"> </w:t>
      </w:r>
      <w:r w:rsidRPr="003F1B97">
        <w:rPr>
          <w:b/>
          <w:bCs/>
          <w:sz w:val="32"/>
          <w:szCs w:val="32"/>
          <w:lang w:val="ru-RU" w:eastAsia="en-US" w:bidi="ar-SA"/>
        </w:rPr>
        <w:t>динамического</w:t>
      </w:r>
      <w:r w:rsidRPr="003F1B97">
        <w:rPr>
          <w:b/>
          <w:bCs/>
          <w:spacing w:val="15"/>
          <w:sz w:val="32"/>
          <w:szCs w:val="32"/>
          <w:lang w:val="ru-RU" w:eastAsia="en-US" w:bidi="ar-SA"/>
        </w:rPr>
        <w:t xml:space="preserve"> </w:t>
      </w:r>
      <w:r w:rsidRPr="003F1B97">
        <w:rPr>
          <w:b/>
          <w:bCs/>
          <w:sz w:val="32"/>
          <w:szCs w:val="32"/>
          <w:lang w:val="ru-RU" w:eastAsia="en-US" w:bidi="ar-SA"/>
        </w:rPr>
        <w:t>наблюдения</w:t>
      </w:r>
    </w:p>
    <w:p w:rsidR="00A4323B" w:rsidRPr="003F1B97" w:rsidP="003F1B97">
      <w:pPr>
        <w:spacing w:before="41" w:after="200" w:line="276" w:lineRule="auto"/>
        <w:ind w:left="284" w:firstLine="567"/>
        <w:rPr>
          <w:rFonts w:eastAsiaTheme="minorEastAsia"/>
          <w:b/>
          <w:szCs w:val="22"/>
          <w:lang w:val="ru-RU" w:eastAsia="ru-RU" w:bidi="ar-SA"/>
        </w:rPr>
      </w:pPr>
      <w:r>
        <w:rPr>
          <w:rFonts w:eastAsiaTheme="minorEastAsia"/>
          <w:b/>
          <w:szCs w:val="22"/>
          <w:lang w:val="ru-RU" w:eastAsia="ru-RU" w:bidi="ar-SA"/>
        </w:rPr>
        <w:t xml:space="preserve">     </w:t>
      </w:r>
      <w:r w:rsidRPr="003F1B97">
        <w:rPr>
          <w:rFonts w:eastAsiaTheme="minorEastAsia"/>
          <w:b/>
          <w:szCs w:val="22"/>
          <w:lang w:val="ru-RU" w:eastAsia="ru-RU" w:bidi="ar-SA"/>
        </w:rPr>
        <w:t>(заполняется</w:t>
      </w:r>
      <w:r w:rsidRPr="003F1B97">
        <w:rPr>
          <w:rFonts w:eastAsiaTheme="minorEastAsia"/>
          <w:b/>
          <w:spacing w:val="8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при</w:t>
      </w:r>
      <w:r w:rsidRPr="003F1B97">
        <w:rPr>
          <w:rFonts w:eastAsiaTheme="minorEastAsia"/>
          <w:b/>
          <w:spacing w:val="10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поступлении</w:t>
      </w:r>
      <w:r w:rsidRPr="003F1B97">
        <w:rPr>
          <w:rFonts w:eastAsiaTheme="minorEastAsia"/>
          <w:b/>
          <w:spacing w:val="10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ребенка</w:t>
      </w:r>
      <w:r w:rsidRPr="003F1B97">
        <w:rPr>
          <w:rFonts w:eastAsiaTheme="minorEastAsia"/>
          <w:b/>
          <w:spacing w:val="11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с</w:t>
      </w:r>
      <w:r w:rsidRPr="003F1B97">
        <w:rPr>
          <w:rFonts w:eastAsiaTheme="minorEastAsia"/>
          <w:b/>
          <w:spacing w:val="11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РАС</w:t>
      </w:r>
      <w:r w:rsidRPr="003F1B97">
        <w:rPr>
          <w:rFonts w:eastAsiaTheme="minorEastAsia"/>
          <w:b/>
          <w:spacing w:val="10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в</w:t>
      </w:r>
      <w:r w:rsidRPr="003F1B97">
        <w:rPr>
          <w:rFonts w:eastAsiaTheme="minorEastAsia"/>
          <w:b/>
          <w:spacing w:val="22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Учреждение</w:t>
      </w:r>
      <w:r w:rsidRPr="003F1B97">
        <w:rPr>
          <w:rFonts w:eastAsiaTheme="minorEastAsia"/>
          <w:b/>
          <w:spacing w:val="11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в</w:t>
      </w:r>
      <w:r w:rsidRPr="003F1B97">
        <w:rPr>
          <w:rFonts w:eastAsiaTheme="minorEastAsia"/>
          <w:b/>
          <w:spacing w:val="11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период</w:t>
      </w:r>
      <w:r w:rsidRPr="003F1B97">
        <w:rPr>
          <w:rFonts w:eastAsiaTheme="minorEastAsia"/>
          <w:b/>
          <w:spacing w:val="12"/>
          <w:szCs w:val="22"/>
          <w:lang w:val="ru-RU" w:eastAsia="ru-RU" w:bidi="ar-SA"/>
        </w:rPr>
        <w:t xml:space="preserve"> </w:t>
      </w:r>
      <w:r w:rsidRPr="003F1B97">
        <w:rPr>
          <w:rFonts w:eastAsiaTheme="minorEastAsia"/>
          <w:b/>
          <w:szCs w:val="22"/>
          <w:lang w:val="ru-RU" w:eastAsia="ru-RU" w:bidi="ar-SA"/>
        </w:rPr>
        <w:t>адаптации)</w:t>
      </w:r>
    </w:p>
    <w:p w:rsidR="00A4323B" w:rsidRPr="003F1B97" w:rsidP="00A4323B">
      <w:pPr>
        <w:widowControl w:val="0"/>
        <w:tabs>
          <w:tab w:val="left" w:pos="852"/>
          <w:tab w:val="left" w:pos="1911"/>
          <w:tab w:val="left" w:pos="2640"/>
        </w:tabs>
        <w:autoSpaceDE w:val="0"/>
        <w:autoSpaceDN w:val="0"/>
        <w:spacing w:before="90" w:after="0" w:line="240" w:lineRule="auto"/>
        <w:ind w:left="284" w:firstLine="567"/>
        <w:rPr>
          <w:lang w:val="ru-RU" w:eastAsia="en-US" w:bidi="ar-SA"/>
        </w:rPr>
      </w:pPr>
      <w:r w:rsidRPr="003F1B97">
        <w:rPr>
          <w:lang w:val="ru-RU" w:eastAsia="en-US" w:bidi="ar-SA"/>
        </w:rPr>
        <w:t>Ф.И.</w:t>
      </w:r>
      <w:r w:rsidRPr="003F1B97">
        <w:rPr>
          <w:lang w:val="ru-RU" w:eastAsia="en-US" w:bidi="ar-SA"/>
        </w:rPr>
        <w:tab/>
        <w:t>ребенка</w:t>
      </w:r>
      <w:r w:rsidRPr="003F1B97" w:rsidR="003F1B97">
        <w:rPr>
          <w:lang w:val="ru-RU" w:eastAsia="en-US" w:bidi="ar-SA"/>
        </w:rPr>
        <w:t>___________________________________________________________</w:t>
      </w:r>
      <w:r w:rsidRPr="003F1B97">
        <w:rPr>
          <w:lang w:val="ru-RU" w:eastAsia="en-US" w:bidi="ar-SA"/>
        </w:rPr>
        <w:tab/>
      </w:r>
      <w:r w:rsidRPr="003F1B97">
        <w:rPr>
          <w:u w:val="single"/>
          <w:lang w:val="ru-RU" w:eastAsia="en-US" w:bidi="ar-SA"/>
        </w:rPr>
        <w:t xml:space="preserve">  </w:t>
      </w:r>
      <w:r w:rsidRPr="003F1B97">
        <w:rPr>
          <w:spacing w:val="12"/>
          <w:u w:val="single"/>
          <w:lang w:val="ru-RU" w:eastAsia="en-US" w:bidi="ar-SA"/>
        </w:rPr>
        <w:t xml:space="preserve"> </w:t>
      </w:r>
    </w:p>
    <w:p w:rsidR="00A4323B" w:rsidRPr="003F1B97" w:rsidP="00A4323B">
      <w:pPr>
        <w:widowControl w:val="0"/>
        <w:autoSpaceDE w:val="0"/>
        <w:autoSpaceDN w:val="0"/>
        <w:spacing w:before="43" w:after="0" w:line="240" w:lineRule="auto"/>
        <w:ind w:left="284" w:firstLine="567"/>
        <w:rPr>
          <w:lang w:val="ru-RU" w:eastAsia="en-US" w:bidi="ar-SA"/>
        </w:rPr>
      </w:pPr>
      <w:r w:rsidRPr="003F1B97">
        <w:rPr>
          <w:lang w:val="ru-RU" w:eastAsia="en-US" w:bidi="ar-SA"/>
        </w:rPr>
        <w:t xml:space="preserve">Дошкольный  </w:t>
      </w:r>
      <w:r w:rsidRPr="003F1B97">
        <w:rPr>
          <w:spacing w:val="37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 xml:space="preserve">анамнез  </w:t>
      </w:r>
      <w:r w:rsidRPr="003F1B97">
        <w:rPr>
          <w:spacing w:val="41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________________________________________________________</w:t>
      </w:r>
    </w:p>
    <w:p w:rsidR="00A4323B" w:rsidRPr="003F1B97" w:rsidP="00A4323B">
      <w:pPr>
        <w:widowControl w:val="0"/>
        <w:autoSpaceDE w:val="0"/>
        <w:autoSpaceDN w:val="0"/>
        <w:spacing w:before="41" w:after="0" w:line="240" w:lineRule="auto"/>
        <w:ind w:left="284" w:firstLine="567"/>
        <w:rPr>
          <w:sz w:val="28"/>
          <w:szCs w:val="28"/>
          <w:lang w:val="ru-RU" w:eastAsia="en-US" w:bidi="ar-SA"/>
        </w:rPr>
      </w:pPr>
      <w:r w:rsidRPr="003F1B97">
        <w:rPr>
          <w:lang w:val="ru-RU" w:eastAsia="en-US" w:bidi="ar-SA"/>
        </w:rPr>
        <w:t>Дата</w:t>
      </w:r>
      <w:r w:rsidRPr="003F1B97">
        <w:rPr>
          <w:spacing w:val="5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поступления</w:t>
      </w:r>
      <w:r w:rsidRPr="003F1B97">
        <w:rPr>
          <w:spacing w:val="5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в</w:t>
      </w:r>
      <w:r w:rsidRPr="003F1B97">
        <w:rPr>
          <w:spacing w:val="6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ДОУ</w:t>
      </w:r>
      <w:r w:rsidRPr="003F1B97">
        <w:rPr>
          <w:spacing w:val="7"/>
          <w:sz w:val="28"/>
          <w:szCs w:val="28"/>
          <w:lang w:val="ru-RU" w:eastAsia="en-US" w:bidi="ar-SA"/>
        </w:rPr>
        <w:t xml:space="preserve"> </w:t>
      </w:r>
      <w:r w:rsidRPr="003F1B97">
        <w:rPr>
          <w:sz w:val="28"/>
          <w:szCs w:val="28"/>
          <w:lang w:val="ru-RU" w:eastAsia="en-US" w:bidi="ar-SA"/>
        </w:rPr>
        <w:t>_</w:t>
      </w:r>
      <w:r w:rsidRPr="003F1B97" w:rsidR="003F1B97">
        <w:rPr>
          <w:sz w:val="28"/>
          <w:szCs w:val="28"/>
          <w:lang w:val="ru-RU" w:eastAsia="en-US" w:bidi="ar-SA"/>
        </w:rPr>
        <w:t>______________________________________________</w:t>
      </w:r>
    </w:p>
    <w:p w:rsidR="00A4323B" w:rsidRPr="003F1B97" w:rsidP="00A4323B">
      <w:pPr>
        <w:widowControl w:val="0"/>
        <w:autoSpaceDE w:val="0"/>
        <w:autoSpaceDN w:val="0"/>
        <w:spacing w:before="3" w:after="0" w:line="240" w:lineRule="auto"/>
        <w:ind w:left="284" w:firstLine="567"/>
        <w:rPr>
          <w:sz w:val="5"/>
          <w:szCs w:val="28"/>
          <w:lang w:val="ru-RU" w:eastAsia="en-US" w:bidi="ar-SA"/>
        </w:rPr>
      </w:pPr>
    </w:p>
    <w:tbl>
      <w:tblPr>
        <w:tblStyle w:val="TableNormal0"/>
        <w:tblW w:w="10368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73"/>
        <w:gridCol w:w="867"/>
        <w:gridCol w:w="982"/>
        <w:gridCol w:w="949"/>
        <w:gridCol w:w="949"/>
        <w:gridCol w:w="594"/>
        <w:gridCol w:w="911"/>
        <w:gridCol w:w="1323"/>
        <w:gridCol w:w="1220"/>
      </w:tblGrid>
      <w:tr w:rsidTr="003F1B97">
        <w:tblPrEx>
          <w:tblW w:w="10368" w:type="dxa"/>
          <w:tblInd w:w="292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635"/>
        </w:trPr>
        <w:tc>
          <w:tcPr>
            <w:tcW w:w="2573" w:type="dxa"/>
          </w:tcPr>
          <w:p w:rsidR="00A4323B" w:rsidRPr="003F1B97" w:rsidP="003F1B97">
            <w:pPr>
              <w:spacing w:after="0" w:line="272" w:lineRule="exact"/>
              <w:ind w:firstLine="283"/>
            </w:pPr>
            <w:r w:rsidRPr="003F1B97">
              <w:t>Дата</w:t>
            </w:r>
          </w:p>
          <w:p w:rsidR="00A4323B" w:rsidRPr="003F1B97" w:rsidP="003F1B97">
            <w:pPr>
              <w:spacing w:before="41" w:after="0" w:line="240" w:lineRule="auto"/>
              <w:ind w:firstLine="283"/>
            </w:pPr>
            <w:r w:rsidRPr="003F1B97">
              <w:t>наблюдения</w:t>
            </w:r>
          </w:p>
        </w:tc>
        <w:tc>
          <w:tcPr>
            <w:tcW w:w="7795" w:type="dxa"/>
            <w:gridSpan w:val="8"/>
          </w:tcPr>
          <w:p w:rsidR="00A4323B" w:rsidRPr="003F1B97" w:rsidP="00A4323B">
            <w:pPr>
              <w:spacing w:after="0" w:line="272" w:lineRule="exact"/>
              <w:ind w:left="284" w:firstLine="567"/>
            </w:pPr>
            <w:r w:rsidRPr="003F1B97">
              <w:t>Параметры</w:t>
            </w:r>
            <w:r w:rsidRPr="003F1B97">
              <w:rPr>
                <w:spacing w:val="-3"/>
              </w:rPr>
              <w:t xml:space="preserve"> </w:t>
            </w:r>
            <w:r w:rsidRPr="003F1B97">
              <w:t>фиксированного</w:t>
            </w:r>
            <w:r w:rsidRPr="003F1B97">
              <w:rPr>
                <w:spacing w:val="-3"/>
              </w:rPr>
              <w:t xml:space="preserve"> </w:t>
            </w:r>
            <w:r w:rsidRPr="003F1B97">
              <w:t>наблюдения</w:t>
            </w:r>
          </w:p>
        </w:tc>
      </w:tr>
      <w:tr w:rsidTr="003F1B97">
        <w:tblPrEx>
          <w:tblW w:w="10368" w:type="dxa"/>
          <w:tblInd w:w="292" w:type="dxa"/>
          <w:tblLayout w:type="fixed"/>
          <w:tblLook w:val="01E0"/>
        </w:tblPrEx>
        <w:trPr>
          <w:trHeight w:val="191"/>
        </w:trPr>
        <w:tc>
          <w:tcPr>
            <w:tcW w:w="2573" w:type="dxa"/>
            <w:vMerge w:val="restart"/>
          </w:tcPr>
          <w:p w:rsidR="00A4323B" w:rsidRPr="003F1B97" w:rsidP="00A4323B">
            <w:pPr>
              <w:spacing w:after="0" w:line="240" w:lineRule="auto"/>
              <w:ind w:left="284" w:firstLine="567"/>
            </w:pPr>
          </w:p>
        </w:tc>
        <w:tc>
          <w:tcPr>
            <w:tcW w:w="867" w:type="dxa"/>
            <w:tcBorders>
              <w:bottom w:val="nil"/>
            </w:tcBorders>
          </w:tcPr>
          <w:p w:rsidR="003F1B97" w:rsidP="003F1B97">
            <w:pPr>
              <w:spacing w:after="0" w:line="171" w:lineRule="exact"/>
              <w:ind w:left="-305" w:firstLine="567"/>
              <w:jc w:val="center"/>
              <w:rPr>
                <w:sz w:val="16"/>
                <w:lang w:val="tt-RU"/>
              </w:rPr>
            </w:pPr>
          </w:p>
          <w:p w:rsidR="003F1B97" w:rsidP="003F1B97">
            <w:pPr>
              <w:spacing w:after="0" w:line="171" w:lineRule="exact"/>
              <w:ind w:left="-305" w:firstLine="567"/>
              <w:jc w:val="center"/>
              <w:rPr>
                <w:sz w:val="16"/>
                <w:lang w:val="tt-RU"/>
              </w:rPr>
            </w:pPr>
          </w:p>
          <w:p w:rsidR="00A4323B" w:rsidRPr="003F1B97" w:rsidP="003F1B97">
            <w:pPr>
              <w:spacing w:after="0" w:line="171" w:lineRule="exact"/>
              <w:jc w:val="center"/>
              <w:rPr>
                <w:sz w:val="16"/>
              </w:rPr>
            </w:pPr>
            <w:r>
              <w:rPr>
                <w:sz w:val="16"/>
                <w:lang w:val="tt-RU"/>
              </w:rPr>
              <w:t>К</w:t>
            </w:r>
            <w:r w:rsidRPr="003F1B97">
              <w:rPr>
                <w:sz w:val="16"/>
              </w:rPr>
              <w:t>онтакт</w:t>
            </w:r>
          </w:p>
        </w:tc>
        <w:tc>
          <w:tcPr>
            <w:tcW w:w="982" w:type="dxa"/>
            <w:tcBorders>
              <w:bottom w:val="nil"/>
            </w:tcBorders>
          </w:tcPr>
          <w:p w:rsidR="00A4323B" w:rsidRPr="003F1B97" w:rsidP="003F1B97">
            <w:pPr>
              <w:spacing w:after="0" w:line="171" w:lineRule="exact"/>
              <w:ind w:left="284"/>
              <w:jc w:val="center"/>
              <w:rPr>
                <w:sz w:val="16"/>
              </w:rPr>
            </w:pPr>
            <w:r w:rsidRPr="003F1B97">
              <w:rPr>
                <w:sz w:val="16"/>
              </w:rPr>
              <w:t>Вид</w:t>
            </w:r>
          </w:p>
        </w:tc>
        <w:tc>
          <w:tcPr>
            <w:tcW w:w="949" w:type="dxa"/>
            <w:tcBorders>
              <w:bottom w:val="nil"/>
            </w:tcBorders>
          </w:tcPr>
          <w:p w:rsidR="00A4323B" w:rsidRPr="003F1B97" w:rsidP="003F1B97">
            <w:pPr>
              <w:spacing w:after="0" w:line="171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Стиль</w:t>
            </w:r>
          </w:p>
        </w:tc>
        <w:tc>
          <w:tcPr>
            <w:tcW w:w="949" w:type="dxa"/>
            <w:tcBorders>
              <w:bottom w:val="nil"/>
            </w:tcBorders>
          </w:tcPr>
          <w:p w:rsidR="00A4323B" w:rsidRPr="003F1B97" w:rsidP="003F1B97">
            <w:pPr>
              <w:spacing w:after="0" w:line="171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Средства</w:t>
            </w:r>
          </w:p>
        </w:tc>
        <w:tc>
          <w:tcPr>
            <w:tcW w:w="594" w:type="dxa"/>
            <w:tcBorders>
              <w:bottom w:val="nil"/>
            </w:tcBorders>
          </w:tcPr>
          <w:p w:rsidR="00A4323B" w:rsidRPr="003F1B97" w:rsidP="003F1B97">
            <w:pPr>
              <w:spacing w:after="0" w:line="171" w:lineRule="exact"/>
              <w:ind w:left="284"/>
              <w:rPr>
                <w:sz w:val="16"/>
              </w:rPr>
            </w:pPr>
            <w:r>
              <w:rPr>
                <w:sz w:val="16"/>
                <w:lang w:val="tt-RU"/>
              </w:rPr>
              <w:t>С</w:t>
            </w:r>
            <w:r w:rsidRPr="003F1B97">
              <w:rPr>
                <w:sz w:val="16"/>
              </w:rPr>
              <w:t>он</w:t>
            </w:r>
          </w:p>
        </w:tc>
        <w:tc>
          <w:tcPr>
            <w:tcW w:w="911" w:type="dxa"/>
            <w:tcBorders>
              <w:bottom w:val="nil"/>
            </w:tcBorders>
          </w:tcPr>
          <w:p w:rsidR="00A4323B" w:rsidRPr="003F1B97" w:rsidP="003F1B97">
            <w:pPr>
              <w:spacing w:after="0" w:line="171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Аппетит</w:t>
            </w:r>
          </w:p>
        </w:tc>
        <w:tc>
          <w:tcPr>
            <w:tcW w:w="1323" w:type="dxa"/>
            <w:tcBorders>
              <w:bottom w:val="nil"/>
            </w:tcBorders>
          </w:tcPr>
          <w:p w:rsidR="00A4323B" w:rsidRPr="003F1B97" w:rsidP="003F1B97">
            <w:pPr>
              <w:spacing w:after="0" w:line="171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Характер</w:t>
            </w:r>
          </w:p>
        </w:tc>
        <w:tc>
          <w:tcPr>
            <w:tcW w:w="1220" w:type="dxa"/>
            <w:tcBorders>
              <w:bottom w:val="nil"/>
            </w:tcBorders>
          </w:tcPr>
          <w:p w:rsidR="00A4323B" w:rsidRPr="003F1B97" w:rsidP="003F1B97">
            <w:pPr>
              <w:spacing w:after="0" w:line="171" w:lineRule="exact"/>
              <w:ind w:left="66" w:right="181"/>
              <w:jc w:val="center"/>
              <w:rPr>
                <w:sz w:val="16"/>
              </w:rPr>
            </w:pPr>
            <w:r w:rsidRPr="003F1B97">
              <w:rPr>
                <w:sz w:val="16"/>
              </w:rPr>
              <w:t>Выполнение</w:t>
            </w:r>
          </w:p>
        </w:tc>
      </w:tr>
      <w:tr w:rsidTr="003F1B97">
        <w:tblPrEx>
          <w:tblW w:w="10368" w:type="dxa"/>
          <w:tblInd w:w="292" w:type="dxa"/>
          <w:tblLayout w:type="fixed"/>
          <w:tblLook w:val="01E0"/>
        </w:tblPrEx>
        <w:trPr>
          <w:trHeight w:val="197"/>
        </w:trPr>
        <w:tc>
          <w:tcPr>
            <w:tcW w:w="2573" w:type="dxa"/>
            <w:vMerge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2"/>
                <w:szCs w:val="2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4" w:after="0" w:line="173" w:lineRule="exact"/>
              <w:jc w:val="center"/>
              <w:rPr>
                <w:sz w:val="16"/>
              </w:rPr>
            </w:pPr>
            <w:r w:rsidRPr="003F1B97">
              <w:rPr>
                <w:sz w:val="16"/>
              </w:rPr>
              <w:t>общения</w:t>
            </w:r>
            <w:r w:rsidRPr="003F1B97">
              <w:rPr>
                <w:sz w:val="16"/>
              </w:rPr>
              <w:t>.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4" w:after="0" w:line="173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общения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4" w:after="0" w:line="173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общения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4" w:after="0" w:line="173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игровых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4" w:after="0" w:line="173" w:lineRule="exact"/>
              <w:ind w:right="182"/>
              <w:jc w:val="center"/>
              <w:rPr>
                <w:sz w:val="16"/>
              </w:rPr>
            </w:pPr>
            <w:r w:rsidRPr="003F1B97">
              <w:rPr>
                <w:sz w:val="16"/>
              </w:rPr>
              <w:t>поручений</w:t>
            </w:r>
            <w:r w:rsidRPr="003F1B97">
              <w:rPr>
                <w:sz w:val="16"/>
              </w:rPr>
              <w:t>,</w:t>
            </w:r>
          </w:p>
        </w:tc>
      </w:tr>
      <w:tr w:rsidTr="003F1B97">
        <w:tblPrEx>
          <w:tblW w:w="10368" w:type="dxa"/>
          <w:tblInd w:w="292" w:type="dxa"/>
          <w:tblLayout w:type="fixed"/>
          <w:tblLook w:val="01E0"/>
        </w:tblPrEx>
        <w:trPr>
          <w:trHeight w:val="196"/>
        </w:trPr>
        <w:tc>
          <w:tcPr>
            <w:tcW w:w="2573" w:type="dxa"/>
            <w:vMerge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2"/>
                <w:szCs w:val="2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3" w:after="0" w:line="173" w:lineRule="exact"/>
              <w:ind w:left="284"/>
              <w:jc w:val="center"/>
              <w:rPr>
                <w:sz w:val="16"/>
              </w:rPr>
            </w:pPr>
            <w:r w:rsidRPr="003F1B97">
              <w:rPr>
                <w:sz w:val="16"/>
              </w:rPr>
              <w:t>Речь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3" w:after="0" w:line="173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действий</w:t>
            </w:r>
            <w:r w:rsidRPr="003F1B97">
              <w:rPr>
                <w:sz w:val="16"/>
              </w:rPr>
              <w:t>,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3" w:after="0" w:line="173" w:lineRule="exact"/>
              <w:ind w:right="182"/>
              <w:jc w:val="center"/>
              <w:rPr>
                <w:sz w:val="16"/>
              </w:rPr>
            </w:pPr>
            <w:r w:rsidRPr="003F1B97">
              <w:rPr>
                <w:sz w:val="16"/>
              </w:rPr>
              <w:t>инструкций</w:t>
            </w:r>
          </w:p>
        </w:tc>
      </w:tr>
      <w:tr w:rsidTr="003F1B97">
        <w:tblPrEx>
          <w:tblW w:w="10368" w:type="dxa"/>
          <w:tblInd w:w="292" w:type="dxa"/>
          <w:tblLayout w:type="fixed"/>
          <w:tblLook w:val="01E0"/>
        </w:tblPrEx>
        <w:trPr>
          <w:trHeight w:val="196"/>
        </w:trPr>
        <w:tc>
          <w:tcPr>
            <w:tcW w:w="2573" w:type="dxa"/>
            <w:vMerge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2"/>
                <w:szCs w:val="2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2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before="3" w:after="0" w:line="174" w:lineRule="exact"/>
              <w:ind w:left="284"/>
              <w:rPr>
                <w:sz w:val="16"/>
              </w:rPr>
            </w:pPr>
            <w:r w:rsidRPr="003F1B97">
              <w:rPr>
                <w:sz w:val="16"/>
              </w:rPr>
              <w:t>наличие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A4323B" w:rsidRPr="003F1B97" w:rsidP="003F1B97">
            <w:pPr>
              <w:spacing w:after="0" w:line="240" w:lineRule="auto"/>
              <w:ind w:left="284" w:firstLine="567"/>
              <w:jc w:val="center"/>
              <w:rPr>
                <w:sz w:val="12"/>
              </w:rPr>
            </w:pPr>
          </w:p>
        </w:tc>
      </w:tr>
      <w:tr w:rsidTr="003F1B97">
        <w:tblPrEx>
          <w:tblW w:w="10368" w:type="dxa"/>
          <w:tblInd w:w="292" w:type="dxa"/>
          <w:tblLayout w:type="fixed"/>
          <w:tblLook w:val="01E0"/>
        </w:tblPrEx>
        <w:trPr>
          <w:trHeight w:val="217"/>
        </w:trPr>
        <w:tc>
          <w:tcPr>
            <w:tcW w:w="2573" w:type="dxa"/>
            <w:vMerge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2"/>
                <w:szCs w:val="2"/>
              </w:rPr>
            </w:pPr>
          </w:p>
        </w:tc>
        <w:tc>
          <w:tcPr>
            <w:tcW w:w="867" w:type="dxa"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4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4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4"/>
              </w:rPr>
            </w:pPr>
          </w:p>
        </w:tc>
        <w:tc>
          <w:tcPr>
            <w:tcW w:w="949" w:type="dxa"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4"/>
              </w:rPr>
            </w:pPr>
          </w:p>
        </w:tc>
        <w:tc>
          <w:tcPr>
            <w:tcW w:w="594" w:type="dxa"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4"/>
              </w:rPr>
            </w:pPr>
          </w:p>
        </w:tc>
        <w:tc>
          <w:tcPr>
            <w:tcW w:w="911" w:type="dxa"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4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A4323B" w:rsidRPr="003F1B97" w:rsidP="003F1B97">
            <w:pPr>
              <w:spacing w:before="3" w:after="0" w:line="240" w:lineRule="auto"/>
              <w:ind w:left="284"/>
              <w:rPr>
                <w:sz w:val="16"/>
              </w:rPr>
            </w:pPr>
            <w:r w:rsidRPr="003F1B97">
              <w:rPr>
                <w:sz w:val="16"/>
              </w:rPr>
              <w:t>стереотипий</w:t>
            </w:r>
          </w:p>
        </w:tc>
        <w:tc>
          <w:tcPr>
            <w:tcW w:w="1220" w:type="dxa"/>
            <w:tcBorders>
              <w:top w:val="nil"/>
            </w:tcBorders>
          </w:tcPr>
          <w:p w:rsidR="00A4323B" w:rsidRPr="003F1B97" w:rsidP="00A4323B">
            <w:pPr>
              <w:spacing w:after="0" w:line="240" w:lineRule="auto"/>
              <w:ind w:left="284" w:firstLine="567"/>
              <w:rPr>
                <w:sz w:val="14"/>
              </w:rPr>
            </w:pPr>
          </w:p>
        </w:tc>
      </w:tr>
    </w:tbl>
    <w:p w:rsidR="00A4323B" w:rsidRPr="003F1B97" w:rsidP="00A4323B">
      <w:pPr>
        <w:widowControl w:val="0"/>
        <w:autoSpaceDE w:val="0"/>
        <w:autoSpaceDN w:val="0"/>
        <w:spacing w:before="3" w:after="0" w:line="240" w:lineRule="auto"/>
        <w:ind w:left="284" w:firstLine="567"/>
        <w:rPr>
          <w:sz w:val="27"/>
          <w:szCs w:val="28"/>
          <w:lang w:val="ru-RU" w:eastAsia="en-US" w:bidi="ar-SA"/>
        </w:rPr>
      </w:pPr>
    </w:p>
    <w:p w:rsidR="00A4323B" w:rsidRPr="003F1B97" w:rsidP="00A4323B">
      <w:pPr>
        <w:widowControl w:val="0"/>
        <w:autoSpaceDE w:val="0"/>
        <w:autoSpaceDN w:val="0"/>
        <w:spacing w:before="1" w:after="0" w:line="276" w:lineRule="auto"/>
        <w:ind w:left="1238" w:right="425" w:firstLine="567" w:leftChars="516"/>
        <w:jc w:val="both"/>
        <w:rPr>
          <w:lang w:val="ru-RU" w:eastAsia="en-US" w:bidi="ar-SA"/>
        </w:rPr>
      </w:pPr>
      <w:r w:rsidRPr="003F1B97">
        <w:rPr>
          <w:sz w:val="28"/>
          <w:szCs w:val="28"/>
          <w:lang w:val="ru-RU" w:eastAsia="en-US" w:bidi="ar-SA"/>
        </w:rPr>
        <w:t xml:space="preserve">     </w:t>
      </w:r>
      <w:r w:rsidRPr="003F1B97">
        <w:rPr>
          <w:lang w:val="ru-RU" w:eastAsia="en-US" w:bidi="ar-SA"/>
        </w:rPr>
        <w:t>При</w:t>
      </w:r>
      <w:r w:rsidRPr="003F1B97">
        <w:rPr>
          <w:spacing w:val="15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заполнении</w:t>
      </w:r>
      <w:r w:rsidRPr="003F1B97">
        <w:rPr>
          <w:spacing w:val="17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таблицы</w:t>
      </w:r>
      <w:r w:rsidRPr="003F1B97">
        <w:rPr>
          <w:spacing w:val="15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необходимо</w:t>
      </w:r>
      <w:r w:rsidRPr="003F1B97">
        <w:rPr>
          <w:spacing w:val="14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использовать</w:t>
      </w:r>
      <w:r w:rsidRPr="003F1B97">
        <w:rPr>
          <w:spacing w:val="19"/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следующу</w:t>
      </w:r>
      <w:r w:rsidR="003F1B97">
        <w:rPr>
          <w:lang w:val="tt-RU" w:eastAsia="en-US" w:bidi="ar-SA"/>
        </w:rPr>
        <w:t xml:space="preserve">ю </w:t>
      </w:r>
      <w:r w:rsidRPr="003F1B97">
        <w:rPr>
          <w:lang w:val="ru-RU" w:eastAsia="en-US" w:bidi="ar-SA"/>
        </w:rPr>
        <w:t>терминологию:</w:t>
      </w:r>
    </w:p>
    <w:p w:rsidR="00A4323B" w:rsidRPr="003F1B97" w:rsidP="003F1B9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720" w:hanging="360"/>
        <w:jc w:val="both"/>
        <w:rPr>
          <w:lang w:val="ru-RU" w:eastAsia="en-US" w:bidi="ar-SA"/>
        </w:rPr>
      </w:pPr>
      <w:r w:rsidRPr="003F1B97">
        <w:rPr>
          <w:lang w:val="ru-RU" w:eastAsia="en-US" w:bidi="ar-SA"/>
        </w:rPr>
        <w:t>Контакт - устанавливает самостоятельно, устанавливает при специальной помощи взрослого (мотивация игрушкой и т.д.), устанавливает на некоторое время, не устанавливает.</w:t>
      </w:r>
    </w:p>
    <w:p w:rsidR="00A4323B" w:rsidRPr="003F1B97" w:rsidP="003F1B9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720" w:hanging="360"/>
        <w:jc w:val="both"/>
        <w:rPr>
          <w:lang w:val="ru-RU" w:eastAsia="en-US" w:bidi="ar-SA"/>
        </w:rPr>
      </w:pPr>
      <w:r w:rsidRPr="003F1B97">
        <w:rPr>
          <w:lang w:val="ru-RU" w:eastAsia="en-US" w:bidi="ar-SA"/>
        </w:rPr>
        <w:t xml:space="preserve">Вид общения - эмоционально-личностный, ситуативно-деловой, </w:t>
      </w:r>
      <w:r w:rsidRPr="003F1B97">
        <w:rPr>
          <w:lang w:val="ru-RU" w:eastAsia="en-US" w:bidi="ar-SA"/>
        </w:rPr>
        <w:t>внеситуативн</w:t>
      </w:r>
      <w:r w:rsidRPr="003F1B97">
        <w:rPr>
          <w:lang w:val="ru-RU" w:eastAsia="en-US" w:bidi="ar-SA"/>
        </w:rPr>
        <w:t>о</w:t>
      </w:r>
      <w:r w:rsidRPr="003F1B97">
        <w:rPr>
          <w:lang w:val="ru-RU" w:eastAsia="en-US" w:bidi="ar-SA"/>
        </w:rPr>
        <w:t>-</w:t>
      </w:r>
      <w:r w:rsidRPr="003F1B97">
        <w:rPr>
          <w:lang w:val="ru-RU" w:eastAsia="en-US" w:bidi="ar-SA"/>
        </w:rPr>
        <w:t xml:space="preserve"> познавательный.</w:t>
      </w:r>
    </w:p>
    <w:p w:rsidR="00A4323B" w:rsidRPr="003F1B97" w:rsidP="003F1B9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720" w:hanging="360"/>
        <w:jc w:val="both"/>
        <w:rPr>
          <w:lang w:val="ru-RU" w:eastAsia="en-US" w:bidi="ar-SA"/>
        </w:rPr>
      </w:pPr>
      <w:r w:rsidRPr="003F1B97">
        <w:rPr>
          <w:lang w:val="ru-RU" w:eastAsia="en-US" w:bidi="ar-SA"/>
        </w:rPr>
        <w:t xml:space="preserve">Речь - </w:t>
      </w:r>
      <w:r w:rsidRPr="003F1B97">
        <w:rPr>
          <w:lang w:val="ru-RU" w:eastAsia="en-US" w:bidi="ar-SA"/>
        </w:rPr>
        <w:t>мутизм</w:t>
      </w:r>
      <w:r w:rsidRPr="003F1B97">
        <w:rPr>
          <w:lang w:val="ru-RU" w:eastAsia="en-US" w:bidi="ar-SA"/>
        </w:rPr>
        <w:t xml:space="preserve">, </w:t>
      </w:r>
      <w:r w:rsidRPr="003F1B97">
        <w:rPr>
          <w:lang w:val="ru-RU" w:eastAsia="en-US" w:bidi="ar-SA"/>
        </w:rPr>
        <w:t>эхолалии</w:t>
      </w:r>
      <w:r w:rsidRPr="003F1B97">
        <w:rPr>
          <w:lang w:val="ru-RU" w:eastAsia="en-US" w:bidi="ar-SA"/>
        </w:rPr>
        <w:t xml:space="preserve">, "затухающая" речь, </w:t>
      </w:r>
      <w:r w:rsidRPr="003F1B97">
        <w:rPr>
          <w:lang w:val="ru-RU" w:eastAsia="en-US" w:bidi="ar-SA"/>
        </w:rPr>
        <w:t>избирательный</w:t>
      </w:r>
      <w:r w:rsidRPr="003F1B97">
        <w:rPr>
          <w:lang w:val="ru-RU" w:eastAsia="en-US" w:bidi="ar-SA"/>
        </w:rPr>
        <w:t xml:space="preserve"> </w:t>
      </w:r>
      <w:r w:rsidRPr="003F1B97">
        <w:rPr>
          <w:lang w:val="ru-RU" w:eastAsia="en-US" w:bidi="ar-SA"/>
        </w:rPr>
        <w:t>мутизм</w:t>
      </w:r>
      <w:r w:rsidRPr="003F1B97">
        <w:rPr>
          <w:lang w:val="ru-RU" w:eastAsia="en-US" w:bidi="ar-SA"/>
        </w:rPr>
        <w:t xml:space="preserve"> и т.д.</w:t>
      </w:r>
    </w:p>
    <w:p w:rsidR="00A4323B" w:rsidRPr="003F1B97" w:rsidP="003F1B9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720" w:hanging="360"/>
        <w:jc w:val="both"/>
        <w:rPr>
          <w:lang w:val="ru-RU" w:eastAsia="en-US" w:bidi="ar-SA"/>
        </w:rPr>
      </w:pPr>
      <w:r w:rsidRPr="003F1B97">
        <w:rPr>
          <w:lang w:val="ru-RU" w:eastAsia="en-US" w:bidi="ar-SA"/>
        </w:rPr>
        <w:t>Стиль общения - директивность, отстраненность, тесный контакт.</w:t>
      </w:r>
    </w:p>
    <w:p w:rsidR="00A4323B" w:rsidRPr="003F1B97" w:rsidP="003F1B9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720" w:hanging="360"/>
        <w:jc w:val="both"/>
        <w:rPr>
          <w:lang w:val="ru-RU" w:eastAsia="en-US" w:bidi="ar-SA"/>
        </w:rPr>
      </w:pPr>
      <w:r w:rsidRPr="003F1B97">
        <w:rPr>
          <w:lang w:val="ru-RU" w:eastAsia="en-US" w:bidi="ar-SA"/>
        </w:rPr>
        <w:t>Средства общения - экспрессивно-мимические, деловые, речевые.</w:t>
      </w:r>
    </w:p>
    <w:p w:rsidR="00A4323B" w:rsidRPr="003F1B97" w:rsidP="003F1B9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720" w:hanging="360"/>
        <w:jc w:val="both"/>
        <w:rPr>
          <w:lang w:val="ru-RU" w:eastAsia="en-US" w:bidi="ar-SA"/>
        </w:rPr>
      </w:pPr>
      <w:r w:rsidRPr="003F1B97">
        <w:rPr>
          <w:lang w:val="ru-RU" w:eastAsia="en-US" w:bidi="ar-SA"/>
        </w:rPr>
        <w:t>Сон - быстрое или медленное засыпание, продолжительность сна, спокойный, беспокойный.</w:t>
      </w:r>
    </w:p>
    <w:p w:rsidR="00A4323B" w:rsidRPr="003F1B97" w:rsidP="003F1B9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720" w:hanging="360"/>
        <w:jc w:val="both"/>
        <w:rPr>
          <w:lang w:val="ru-RU" w:eastAsia="en-US" w:bidi="ar-SA"/>
        </w:rPr>
      </w:pPr>
      <w:r w:rsidRPr="003F1B97">
        <w:rPr>
          <w:lang w:val="ru-RU" w:eastAsia="en-US" w:bidi="ar-SA"/>
        </w:rPr>
        <w:t>Аппетит - выражен, не выражен, избирателен, без чувства меры.</w:t>
      </w:r>
    </w:p>
    <w:p w:rsidR="00A4323B" w:rsidRPr="003F1B97" w:rsidP="003F1B9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720" w:hanging="360"/>
        <w:jc w:val="both"/>
        <w:rPr>
          <w:lang w:val="ru-RU" w:eastAsia="en-US" w:bidi="ar-SA"/>
        </w:rPr>
      </w:pPr>
      <w:r w:rsidRPr="003F1B97">
        <w:rPr>
          <w:lang w:val="ru-RU" w:eastAsia="en-US" w:bidi="ar-SA"/>
        </w:rPr>
        <w:t xml:space="preserve">Характер игровых действий, наличие стереотипий - </w:t>
      </w:r>
      <w:r w:rsidRPr="003F1B97">
        <w:rPr>
          <w:lang w:val="ru-RU" w:eastAsia="en-US" w:bidi="ar-SA"/>
        </w:rPr>
        <w:t>манипулятивный</w:t>
      </w:r>
      <w:r w:rsidRPr="003F1B97">
        <w:rPr>
          <w:lang w:val="ru-RU" w:eastAsia="en-US" w:bidi="ar-SA"/>
        </w:rPr>
        <w:t xml:space="preserve">, </w:t>
      </w:r>
      <w:r w:rsidRPr="003F1B97">
        <w:rPr>
          <w:lang w:val="ru-RU" w:eastAsia="en-US" w:bidi="ar-SA"/>
        </w:rPr>
        <w:t>аутостимуляторный</w:t>
      </w:r>
      <w:r w:rsidRPr="003F1B97">
        <w:rPr>
          <w:lang w:val="ru-RU" w:eastAsia="en-US" w:bidi="ar-SA"/>
        </w:rPr>
        <w:t xml:space="preserve"> (повторяющиеся действия, осуществляемые с помощью собственного </w:t>
      </w:r>
      <w:hyperlink r:id="rId15">
        <w:r w:rsidRPr="003F1B97">
          <w:rPr>
            <w:u w:val="single"/>
            <w:lang w:val="ru-RU" w:eastAsia="en-US" w:bidi="ar-SA"/>
          </w:rPr>
          <w:t>тела</w:t>
        </w:r>
        <w:r w:rsidRPr="003F1B97">
          <w:rPr>
            <w:color w:val="0000FF" w:themeColor="hyperlink"/>
            <w:u w:val="single"/>
            <w:lang w:val="ru-RU" w:eastAsia="en-US" w:bidi="ar-SA"/>
          </w:rPr>
          <w:t xml:space="preserve"> </w:t>
        </w:r>
      </w:hyperlink>
      <w:r w:rsidRPr="003F1B97">
        <w:rPr>
          <w:lang w:val="ru-RU" w:eastAsia="en-US" w:bidi="ar-SA"/>
        </w:rPr>
        <w:t xml:space="preserve">или окружающих предметов, нацеленные на получение сенсорных </w:t>
      </w:r>
      <w:hyperlink r:id="rId16">
        <w:r w:rsidRPr="003F1B97">
          <w:rPr>
            <w:u w:val="single"/>
            <w:lang w:val="ru-RU" w:eastAsia="en-US" w:bidi="ar-SA"/>
          </w:rPr>
          <w:t>ощущений</w:t>
        </w:r>
        <w:r w:rsidRPr="003F1B97">
          <w:rPr>
            <w:color w:val="0000FF" w:themeColor="hyperlink"/>
            <w:u w:val="single"/>
            <w:lang w:val="ru-RU" w:eastAsia="en-US" w:bidi="ar-SA"/>
          </w:rPr>
          <w:t xml:space="preserve"> </w:t>
        </w:r>
      </w:hyperlink>
      <w:r w:rsidRPr="003F1B97">
        <w:rPr>
          <w:lang w:val="ru-RU" w:eastAsia="en-US" w:bidi="ar-SA"/>
        </w:rPr>
        <w:t xml:space="preserve">и отвлечение </w:t>
      </w:r>
      <w:hyperlink r:id="rId17">
        <w:r w:rsidRPr="003F1B97">
          <w:rPr>
            <w:u w:val="single"/>
            <w:lang w:val="ru-RU" w:eastAsia="en-US" w:bidi="ar-SA"/>
          </w:rPr>
          <w:t xml:space="preserve">внимания </w:t>
        </w:r>
      </w:hyperlink>
      <w:r w:rsidRPr="003F1B97">
        <w:rPr>
          <w:lang w:val="ru-RU" w:eastAsia="en-US" w:bidi="ar-SA"/>
        </w:rPr>
        <w:t xml:space="preserve">от </w:t>
      </w:r>
      <w:hyperlink r:id="rId18">
        <w:r w:rsidRPr="003F1B97">
          <w:rPr>
            <w:u w:val="single"/>
            <w:lang w:val="ru-RU" w:eastAsia="en-US" w:bidi="ar-SA"/>
          </w:rPr>
          <w:t>стрессогенного</w:t>
        </w:r>
        <w:r w:rsidRPr="003F1B97">
          <w:rPr>
            <w:u w:val="single"/>
            <w:lang w:val="ru-RU" w:eastAsia="en-US" w:bidi="ar-SA"/>
          </w:rPr>
          <w:t xml:space="preserve"> воздействия </w:t>
        </w:r>
      </w:hyperlink>
      <w:r w:rsidRPr="003F1B97">
        <w:rPr>
          <w:lang w:val="ru-RU" w:eastAsia="en-US" w:bidi="ar-SA"/>
        </w:rPr>
        <w:t>и позволяющие справиться с эмоциональным напряжением), подражательный, процессуальный (когда ребенок овладевает значениями предметов окружающего мира через условные с ними действия (игра детей раннего возраста)) с элементами сюжетно-игровых действий, игра в одиночку, в</w:t>
      </w:r>
      <w:r w:rsidRPr="003F1B97">
        <w:rPr>
          <w:lang w:val="ru-RU" w:eastAsia="en-US" w:bidi="ar-SA"/>
        </w:rPr>
        <w:t xml:space="preserve"> паре со сверстником, в паре </w:t>
      </w:r>
      <w:r w:rsidRPr="003F1B97">
        <w:rPr>
          <w:lang w:val="ru-RU" w:eastAsia="en-US" w:bidi="ar-SA"/>
        </w:rPr>
        <w:t>со</w:t>
      </w:r>
      <w:r w:rsidRPr="003F1B97">
        <w:rPr>
          <w:lang w:val="ru-RU" w:eastAsia="en-US" w:bidi="ar-SA"/>
        </w:rPr>
        <w:t xml:space="preserve"> взрослым, коллективная, автономная игра.</w:t>
      </w:r>
    </w:p>
    <w:p w:rsidR="00A4323B" w:rsidRPr="003F1B97" w:rsidP="003F1B97">
      <w:pPr>
        <w:spacing w:after="200" w:line="276" w:lineRule="auto"/>
        <w:rPr>
          <w:rFonts w:eastAsiaTheme="minorEastAsia"/>
          <w:lang w:val="ru-RU" w:eastAsia="ru-RU" w:bidi="ar-SA"/>
        </w:rPr>
      </w:pPr>
      <w:r w:rsidRPr="003F1B97">
        <w:rPr>
          <w:rFonts w:eastAsiaTheme="minorEastAsia"/>
          <w:lang w:val="ru-RU" w:eastAsia="ru-RU" w:bidi="ar-SA"/>
        </w:rPr>
        <w:t>Выполнение поручений, инструкций - выполняет при помощи дополнительных объяснений,</w:t>
      </w:r>
      <w:r w:rsidR="003F1B97">
        <w:rPr>
          <w:rFonts w:eastAsiaTheme="minorEastAsia"/>
          <w:lang w:val="tt-RU" w:eastAsia="ru-RU" w:bidi="ar-SA"/>
        </w:rPr>
        <w:t xml:space="preserve"> </w:t>
      </w:r>
      <w:r w:rsidRPr="003F1B97">
        <w:rPr>
          <w:rFonts w:eastAsiaTheme="minorEastAsia"/>
          <w:lang w:val="ru-RU" w:eastAsia="ru-RU" w:bidi="ar-SA"/>
        </w:rPr>
        <w:t xml:space="preserve">выполняет совместно </w:t>
      </w:r>
      <w:r w:rsidRPr="003F1B97">
        <w:rPr>
          <w:rFonts w:eastAsiaTheme="minorEastAsia"/>
          <w:lang w:val="ru-RU" w:eastAsia="ru-RU" w:bidi="ar-SA"/>
        </w:rPr>
        <w:t>со</w:t>
      </w:r>
      <w:r w:rsidRPr="003F1B97">
        <w:rPr>
          <w:rFonts w:eastAsiaTheme="minorEastAsia"/>
          <w:lang w:val="ru-RU" w:eastAsia="ru-RU" w:bidi="ar-SA"/>
        </w:rPr>
        <w:t xml:space="preserve"> взрослым, выполняет самостоятельно, не выполняет.</w:t>
      </w:r>
    </w:p>
    <w:p w:rsidR="00A4323B" w:rsidRPr="003F1B97" w:rsidP="003F1B97">
      <w:pPr>
        <w:spacing w:after="200" w:line="276" w:lineRule="auto"/>
        <w:rPr>
          <w:rFonts w:eastAsiaTheme="minorEastAsia"/>
          <w:lang w:val="ru-RU" w:eastAsia="ru-RU" w:bidi="ar-SA"/>
        </w:rPr>
      </w:pPr>
      <w:r w:rsidRPr="003F1B97">
        <w:rPr>
          <w:rFonts w:eastAsiaTheme="minorEastAsia"/>
          <w:lang w:val="ru-RU" w:eastAsia="ru-RU" w:bidi="ar-SA"/>
        </w:rPr>
        <w:t>Таблица заполняется ежедневно в течение 1-2 месяцев, 3-6-й месяцы - два раза в неделю. Полный период организации непосредственных фиксированных наблюдений составляет от 3 до 6 (12) месяцев зависимости от процесса и степени адаптации ребенка с РАС к новой окружающей среде.</w:t>
      </w:r>
    </w:p>
    <w:p w:rsidR="00A4323B" w:rsidRPr="003F1B97" w:rsidP="00A4323B">
      <w:pPr>
        <w:spacing w:before="1" w:after="200" w:line="276" w:lineRule="auto"/>
        <w:ind w:left="2722" w:right="425" w:firstLine="567" w:leftChars="1134"/>
        <w:jc w:val="both"/>
        <w:rPr>
          <w:rFonts w:eastAsiaTheme="minorEastAsia"/>
          <w:lang w:val="ru-RU" w:eastAsia="ru-RU" w:bidi="ar-SA"/>
        </w:rPr>
      </w:pPr>
      <w:r w:rsidRPr="003F1B97">
        <w:rPr>
          <w:rFonts w:eastAsiaTheme="minorEastAsia"/>
          <w:lang w:val="ru-RU" w:eastAsia="ru-RU" w:bidi="ar-SA"/>
        </w:rPr>
        <w:t>.</w:t>
      </w:r>
    </w:p>
    <w:p w:rsidR="00A4323B" w:rsidRPr="003F1B97">
      <w:pPr>
        <w:spacing w:after="200" w:line="276" w:lineRule="auto"/>
        <w:rPr>
          <w:rFonts w:eastAsiaTheme="minorEastAsia"/>
          <w:lang w:val="en-US" w:eastAsia="ru-RU" w:bidi="ar-SA"/>
        </w:rPr>
      </w:pPr>
    </w:p>
    <w:sectPr w:rsidSect="00A4323B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7634"/>
    <w:multiLevelType w:val="hybridMultilevel"/>
    <w:tmpl w:val="E3CCC70E"/>
    <w:lvl w:ilvl="0">
      <w:start w:val="0"/>
      <w:numFmt w:val="bullet"/>
      <w:lvlText w:val="-"/>
      <w:lvlJc w:val="left"/>
      <w:pPr>
        <w:ind w:left="8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3" w:hanging="144"/>
      </w:pPr>
      <w:rPr>
        <w:rFonts w:hint="default"/>
        <w:lang w:val="ru-RU" w:eastAsia="en-US" w:bidi="ar-SA"/>
      </w:rPr>
    </w:lvl>
  </w:abstractNum>
  <w:abstractNum w:abstractNumId="1">
    <w:nsid w:val="289B7AB5"/>
    <w:multiLevelType w:val="hybridMultilevel"/>
    <w:tmpl w:val="4E4E7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7012A"/>
    <w:multiLevelType w:val="hybridMultilevel"/>
    <w:tmpl w:val="D8501D1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D533A3"/>
    <w:multiLevelType w:val="hybridMultilevel"/>
    <w:tmpl w:val="111CACA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593470"/>
    <w:multiLevelType w:val="hybridMultilevel"/>
    <w:tmpl w:val="BEAC80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A4AEE"/>
    <w:rsid w:val="001C37C6"/>
    <w:rsid w:val="003F1B97"/>
    <w:rsid w:val="004C662C"/>
    <w:rsid w:val="00A4323B"/>
    <w:rsid w:val="00A77B3E"/>
    <w:rsid w:val="00B37F2D"/>
    <w:rsid w:val="00BB2721"/>
    <w:rsid w:val="00CA2A55"/>
    <w:rsid w:val="00CC058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1"/>
    <w:qFormat/>
    <w:rsid w:val="00B37F2D"/>
    <w:pPr>
      <w:widowControl w:val="0"/>
      <w:autoSpaceDE w:val="0"/>
      <w:autoSpaceDN w:val="0"/>
      <w:ind w:left="1136" w:firstLine="6"/>
      <w:jc w:val="both"/>
    </w:pPr>
    <w:rPr>
      <w:sz w:val="22"/>
      <w:szCs w:val="22"/>
      <w:lang w:val="ru-RU" w:eastAsia="en-US" w:bidi="ar-SA"/>
    </w:rPr>
  </w:style>
  <w:style w:type="character" w:styleId="Hyperlink">
    <w:name w:val="Hyperlink"/>
    <w:basedOn w:val="DefaultParagraphFont"/>
    <w:uiPriority w:val="99"/>
    <w:unhideWhenUsed/>
    <w:rsid w:val="00B37F2D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1"/>
    <w:qFormat/>
    <w:rsid w:val="00B37F2D"/>
    <w:pPr>
      <w:widowControl w:val="0"/>
      <w:autoSpaceDE w:val="0"/>
      <w:autoSpaceDN w:val="0"/>
      <w:ind w:left="1136"/>
    </w:pPr>
    <w:rPr>
      <w:sz w:val="28"/>
      <w:szCs w:val="28"/>
      <w:lang w:val="ru-RU" w:eastAsia="en-US" w:bidi="ar-SA"/>
    </w:rPr>
  </w:style>
  <w:style w:type="character" w:customStyle="1" w:styleId="a">
    <w:name w:val="Основной текст Знак"/>
    <w:basedOn w:val="DefaultParagraphFont"/>
    <w:link w:val="BodyText"/>
    <w:uiPriority w:val="1"/>
    <w:rsid w:val="00B37F2D"/>
    <w:rPr>
      <w:sz w:val="28"/>
      <w:szCs w:val="28"/>
      <w:lang w:val="ru-RU" w:eastAsia="en-US" w:bidi="ar-SA"/>
    </w:rPr>
  </w:style>
  <w:style w:type="paragraph" w:customStyle="1" w:styleId="Heading1">
    <w:name w:val="Heading 1"/>
    <w:basedOn w:val="Normal"/>
    <w:uiPriority w:val="1"/>
    <w:qFormat/>
    <w:rsid w:val="00B37F2D"/>
    <w:pPr>
      <w:widowControl w:val="0"/>
      <w:autoSpaceDE w:val="0"/>
      <w:autoSpaceDN w:val="0"/>
      <w:spacing w:before="2"/>
      <w:ind w:left="1451"/>
      <w:jc w:val="center"/>
      <w:outlineLvl w:val="1"/>
    </w:pPr>
    <w:rPr>
      <w:b/>
      <w:bCs/>
      <w:sz w:val="32"/>
      <w:szCs w:val="32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rsid w:val="00B37F2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37F2D"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hyperlink" Target="https://ru.wikipedia.org/wiki/%D0%A7%D0%B5%D0%BB%D0%BE%D0%B2%D0%B5%D1%87%D0%B5%D1%81%D0%BA%D0%BE%D0%B5_%D1%82%D0%B5%D0%BB%D0%BE" TargetMode="External" /><Relationship Id="rId16" Type="http://schemas.openxmlformats.org/officeDocument/2006/relationships/hyperlink" Target="https://ru.wikipedia.org/wiki/%D0%9E%D1%89%D1%83%D1%89%D0%B5%D0%BD%D0%B8%D0%B5" TargetMode="External" /><Relationship Id="rId17" Type="http://schemas.openxmlformats.org/officeDocument/2006/relationships/hyperlink" Target="https://ru.wikipedia.org/wiki/%D0%92%D0%BD%D0%B8%D0%BC%D0%B0%D0%BD%D0%B8%D0%B5" TargetMode="External" /><Relationship Id="rId18" Type="http://schemas.openxmlformats.org/officeDocument/2006/relationships/hyperlink" Target="https://ru.wikipedia.org/wiki/%D0%A1%D1%82%D1%80%D0%B5%D1%81%D1%81%D0%BE%D1%80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hyperlink" Target="https://autism-frc.ru/ckeditor_assets/attachments/3015/0001202012210122.pdf" TargetMode="External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